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afterLines="50" w:line="500" w:lineRule="exact"/>
        <w:jc w:val="center"/>
        <w:rPr>
          <w:rFonts w:hint="eastAsia" w:ascii="宋体" w:hAnsi="宋体" w:eastAsia="宋体" w:cs="宋体"/>
          <w:bCs/>
          <w:color w:val="17375E" w:themeColor="text2" w:themeShade="BF"/>
          <w:sz w:val="36"/>
          <w:szCs w:val="36"/>
        </w:rPr>
      </w:pPr>
      <w:bookmarkStart w:id="1" w:name="_GoBack"/>
      <w:bookmarkStart w:id="0" w:name="_Toc156628260"/>
      <w:r>
        <w:rPr>
          <w:rFonts w:hint="eastAsia" w:ascii="宋体" w:hAnsi="宋体" w:eastAsia="宋体" w:cs="宋体"/>
          <w:bCs/>
          <w:color w:val="17375E" w:themeColor="text2" w:themeShade="BF"/>
          <w:sz w:val="36"/>
          <w:szCs w:val="36"/>
        </w:rPr>
        <w:t>外国语学院英语专业</w:t>
      </w:r>
    </w:p>
    <w:p>
      <w:pPr>
        <w:pStyle w:val="6"/>
        <w:spacing w:after="156" w:afterLines="50" w:line="500" w:lineRule="exact"/>
        <w:jc w:val="center"/>
        <w:rPr>
          <w:rFonts w:hint="eastAsia" w:ascii="宋体" w:hAnsi="宋体" w:eastAsia="宋体" w:cs="宋体"/>
          <w:sz w:val="36"/>
          <w:szCs w:val="36"/>
        </w:rPr>
      </w:pPr>
      <w:r>
        <w:rPr>
          <w:rFonts w:hint="eastAsia" w:ascii="宋体" w:hAnsi="宋体" w:eastAsia="宋体" w:cs="宋体"/>
          <w:bCs/>
          <w:color w:val="17375E" w:themeColor="text2" w:themeShade="BF"/>
          <w:sz w:val="36"/>
          <w:szCs w:val="36"/>
        </w:rPr>
        <w:t>本科毕业论文写作格式要求</w:t>
      </w:r>
    </w:p>
    <w:bookmarkEnd w:id="1"/>
    <w:p>
      <w:pPr>
        <w:pStyle w:val="6"/>
        <w:spacing w:before="312" w:beforeLines="100" w:after="156" w:afterLines="50" w:line="320" w:lineRule="exact"/>
        <w:ind w:firstLine="480" w:firstLineChars="200"/>
        <w:rPr>
          <w:rFonts w:hint="eastAsia" w:hAnsi="宋体" w:cs="宋体"/>
          <w:color w:val="auto"/>
          <w:szCs w:val="24"/>
        </w:rPr>
      </w:pPr>
      <w:r>
        <w:rPr>
          <w:rFonts w:hint="eastAsia" w:hAnsi="宋体" w:cs="宋体"/>
          <w:szCs w:val="24"/>
        </w:rPr>
        <w:t>毕业论文应用Microsoft Word软件进行编辑，本科生毕业论文一律采用打印的形式，使用学校统一的封面格式，按以下项目依次编排,依次为：（1）封面；（2）独创性、使用授权声明；（3）英文目录（Contents）；（4）英文摘要与关键词(Abstract)、中文摘要与关键词；（5）正文；（6）参考文献（Bibliography）；</w:t>
      </w:r>
      <w:r>
        <w:rPr>
          <w:rFonts w:hint="eastAsia" w:hAnsi="宋体" w:cs="宋体"/>
          <w:color w:val="auto"/>
          <w:szCs w:val="24"/>
        </w:rPr>
        <w:t>（7）附录（可省项，根据需要）；（8）致谢（Acknowledgments）。</w:t>
      </w:r>
    </w:p>
    <w:p>
      <w:pPr>
        <w:pStyle w:val="6"/>
        <w:spacing w:before="312" w:beforeLines="100" w:after="156" w:afterLines="50" w:line="320" w:lineRule="exact"/>
        <w:ind w:firstLine="480" w:firstLineChars="200"/>
        <w:rPr>
          <w:rFonts w:hint="eastAsia" w:hAnsi="宋体" w:cs="宋体"/>
          <w:color w:val="auto"/>
          <w:szCs w:val="24"/>
        </w:rPr>
      </w:pPr>
    </w:p>
    <w:p>
      <w:pPr>
        <w:pStyle w:val="6"/>
        <w:numPr>
          <w:ilvl w:val="0"/>
          <w:numId w:val="1"/>
        </w:numPr>
        <w:spacing w:after="156" w:afterLines="50" w:line="320" w:lineRule="exact"/>
        <w:ind w:firstLine="357" w:firstLineChars="149"/>
        <w:outlineLvl w:val="0"/>
        <w:rPr>
          <w:rFonts w:hAnsi="宋体" w:cs="宋体"/>
          <w:b/>
          <w:color w:val="FF0000"/>
          <w:szCs w:val="24"/>
        </w:rPr>
      </w:pPr>
      <w:r>
        <w:rPr>
          <w:rFonts w:hint="eastAsia" w:hAnsi="宋体" w:cs="宋体"/>
          <w:b/>
          <w:color w:val="auto"/>
          <w:szCs w:val="24"/>
        </w:rPr>
        <w:t>论文组成部分</w:t>
      </w:r>
      <w:bookmarkEnd w:id="0"/>
    </w:p>
    <w:p>
      <w:pPr>
        <w:pStyle w:val="6"/>
        <w:numPr>
          <w:ilvl w:val="0"/>
          <w:numId w:val="2"/>
        </w:numPr>
        <w:spacing w:after="156" w:afterLines="50" w:line="320" w:lineRule="exact"/>
        <w:ind w:left="0" w:firstLine="357" w:firstLineChars="149"/>
        <w:rPr>
          <w:rFonts w:hAnsi="宋体" w:cs="宋体"/>
          <w:szCs w:val="24"/>
        </w:rPr>
      </w:pPr>
      <w:r>
        <w:rPr>
          <w:rFonts w:hint="eastAsia" w:hAnsi="宋体" w:cs="宋体"/>
          <w:szCs w:val="24"/>
        </w:rPr>
        <w:t>封面</w:t>
      </w:r>
    </w:p>
    <w:p>
      <w:pPr>
        <w:pStyle w:val="6"/>
        <w:spacing w:after="156" w:afterLines="50" w:line="320" w:lineRule="exact"/>
        <w:ind w:firstLine="357" w:firstLineChars="149"/>
        <w:rPr>
          <w:rFonts w:hAnsi="宋体" w:cs="宋体"/>
          <w:szCs w:val="24"/>
        </w:rPr>
      </w:pPr>
      <w:r>
        <w:rPr>
          <w:rFonts w:hint="eastAsia" w:hAnsi="宋体" w:cs="宋体"/>
          <w:szCs w:val="24"/>
        </w:rPr>
        <w:t>使用学校统一格式。</w:t>
      </w:r>
      <w:r>
        <w:rPr>
          <w:rFonts w:hint="eastAsia" w:hAnsi="宋体" w:cs="宋体"/>
          <w:b/>
          <w:bCs/>
          <w:color w:val="auto"/>
          <w:szCs w:val="24"/>
        </w:rPr>
        <w:t>题目</w:t>
      </w:r>
      <w:r>
        <w:rPr>
          <w:rFonts w:hint="eastAsia" w:hAnsi="宋体" w:cs="宋体"/>
          <w:szCs w:val="24"/>
        </w:rPr>
        <w:t>要对论文的内容有高度的概括性，简明、易读，字数一般在</w:t>
      </w:r>
      <w:r>
        <w:rPr>
          <w:rFonts w:hint="eastAsia" w:hAnsi="宋体" w:cs="宋体"/>
          <w:b/>
          <w:bCs/>
          <w:color w:val="auto"/>
          <w:szCs w:val="24"/>
        </w:rPr>
        <w:t>20</w:t>
      </w:r>
      <w:r>
        <w:rPr>
          <w:rFonts w:hint="eastAsia" w:hAnsi="宋体" w:cs="宋体"/>
          <w:szCs w:val="24"/>
        </w:rPr>
        <w:t>字以内。</w:t>
      </w:r>
    </w:p>
    <w:p>
      <w:pPr>
        <w:numPr>
          <w:ilvl w:val="0"/>
          <w:numId w:val="2"/>
        </w:numPr>
        <w:spacing w:after="156" w:afterLines="50" w:line="320" w:lineRule="exact"/>
        <w:ind w:left="0" w:firstLine="357" w:firstLineChars="149"/>
        <w:rPr>
          <w:rFonts w:ascii="宋体" w:hAnsi="宋体" w:cs="宋体"/>
          <w:sz w:val="24"/>
        </w:rPr>
      </w:pPr>
      <w:r>
        <w:rPr>
          <w:rFonts w:hint="eastAsia" w:ascii="宋体" w:hAnsi="宋体" w:cs="宋体"/>
          <w:sz w:val="24"/>
        </w:rPr>
        <w:t>独创性、使用授权声明</w:t>
      </w:r>
    </w:p>
    <w:p>
      <w:pPr>
        <w:numPr>
          <w:ilvl w:val="0"/>
          <w:numId w:val="2"/>
        </w:numPr>
        <w:spacing w:after="156" w:afterLines="50" w:line="320" w:lineRule="exact"/>
        <w:ind w:left="0" w:firstLine="357" w:firstLineChars="149"/>
        <w:rPr>
          <w:rFonts w:ascii="宋体" w:hAnsi="宋体" w:cs="宋体"/>
          <w:sz w:val="24"/>
        </w:rPr>
      </w:pPr>
      <w:r>
        <w:rPr>
          <w:rFonts w:hint="eastAsia" w:ascii="宋体" w:hAnsi="宋体" w:cs="宋体"/>
          <w:sz w:val="24"/>
        </w:rPr>
        <w:t>英文目录（Contents）</w:t>
      </w:r>
    </w:p>
    <w:p>
      <w:pPr>
        <w:spacing w:after="156" w:afterLines="50" w:line="320" w:lineRule="exact"/>
        <w:ind w:firstLine="357" w:firstLineChars="149"/>
        <w:rPr>
          <w:rFonts w:ascii="宋体" w:hAnsi="宋体" w:cs="宋体"/>
          <w:sz w:val="24"/>
        </w:rPr>
      </w:pPr>
      <w:r>
        <w:rPr>
          <w:rFonts w:hint="eastAsia" w:ascii="宋体" w:hAnsi="宋体" w:cs="宋体"/>
          <w:sz w:val="24"/>
        </w:rPr>
        <w:t>要求最多列到三级标题。</w:t>
      </w:r>
    </w:p>
    <w:p>
      <w:pPr>
        <w:pStyle w:val="6"/>
        <w:numPr>
          <w:ilvl w:val="0"/>
          <w:numId w:val="2"/>
        </w:numPr>
        <w:spacing w:after="156" w:afterLines="50" w:line="320" w:lineRule="exact"/>
        <w:ind w:left="0" w:firstLine="357" w:firstLineChars="149"/>
        <w:rPr>
          <w:rFonts w:hAnsi="宋体" w:cs="宋体"/>
          <w:szCs w:val="24"/>
        </w:rPr>
      </w:pPr>
      <w:r>
        <w:rPr>
          <w:rFonts w:hint="eastAsia" w:hAnsi="宋体" w:cs="宋体"/>
          <w:szCs w:val="24"/>
        </w:rPr>
        <w:t>中英文内容摘要和关键词(Abstract)</w:t>
      </w:r>
    </w:p>
    <w:p>
      <w:pPr>
        <w:pStyle w:val="6"/>
        <w:spacing w:after="156" w:afterLines="50" w:line="320" w:lineRule="exact"/>
        <w:ind w:firstLine="357" w:firstLineChars="149"/>
        <w:rPr>
          <w:rFonts w:hAnsi="宋体" w:cs="宋体"/>
          <w:szCs w:val="24"/>
        </w:rPr>
      </w:pPr>
      <w:r>
        <w:rPr>
          <w:rFonts w:hint="eastAsia" w:hAnsi="宋体" w:cs="宋体"/>
          <w:b/>
          <w:bCs/>
          <w:color w:val="auto"/>
          <w:szCs w:val="24"/>
        </w:rPr>
        <w:t>中英文摘要应放在同一页。</w:t>
      </w:r>
      <w:r>
        <w:rPr>
          <w:rFonts w:hint="eastAsia" w:hAnsi="宋体" w:cs="宋体"/>
          <w:szCs w:val="24"/>
        </w:rPr>
        <w:t>中文摘要应简要说明毕业论文所研究的</w:t>
      </w:r>
      <w:r>
        <w:rPr>
          <w:rFonts w:hint="eastAsia" w:hAnsi="宋体" w:cs="宋体"/>
          <w:szCs w:val="24"/>
          <w:lang w:eastAsia="zh-CN"/>
        </w:rPr>
        <w:t>目的、</w:t>
      </w:r>
      <w:r>
        <w:rPr>
          <w:rFonts w:hint="eastAsia" w:hAnsi="宋体" w:cs="宋体"/>
          <w:szCs w:val="24"/>
        </w:rPr>
        <w:t>内容、</w:t>
      </w:r>
      <w:r>
        <w:rPr>
          <w:rFonts w:hint="eastAsia" w:hAnsi="宋体" w:cs="宋体"/>
          <w:szCs w:val="24"/>
          <w:lang w:eastAsia="zh-CN"/>
        </w:rPr>
        <w:t>使用</w:t>
      </w:r>
      <w:r>
        <w:rPr>
          <w:rFonts w:hint="eastAsia" w:hAnsi="宋体" w:cs="宋体"/>
          <w:szCs w:val="24"/>
        </w:rPr>
        <w:t>方法、主要成果和特色，一般为</w:t>
      </w:r>
      <w:r>
        <w:rPr>
          <w:rFonts w:hint="eastAsia" w:hAnsi="宋体" w:cs="宋体"/>
          <w:b/>
          <w:bCs/>
          <w:color w:val="auto"/>
          <w:szCs w:val="24"/>
        </w:rPr>
        <w:t>150－300</w:t>
      </w:r>
      <w:r>
        <w:rPr>
          <w:rFonts w:hint="eastAsia" w:hAnsi="宋体" w:cs="宋体"/>
          <w:szCs w:val="24"/>
        </w:rPr>
        <w:t>字。英文摘要的词汇和语法必须准确。关键词：一般</w:t>
      </w:r>
      <w:r>
        <w:rPr>
          <w:rFonts w:hint="eastAsia" w:hAnsi="宋体" w:cs="宋体"/>
          <w:b/>
          <w:bCs/>
          <w:color w:val="auto"/>
          <w:szCs w:val="24"/>
        </w:rPr>
        <w:t>3－5</w:t>
      </w:r>
      <w:r>
        <w:rPr>
          <w:rFonts w:hint="eastAsia" w:hAnsi="宋体" w:cs="宋体"/>
          <w:szCs w:val="24"/>
        </w:rPr>
        <w:t>个。</w:t>
      </w:r>
    </w:p>
    <w:p>
      <w:pPr>
        <w:pStyle w:val="6"/>
        <w:numPr>
          <w:ilvl w:val="0"/>
          <w:numId w:val="2"/>
        </w:numPr>
        <w:spacing w:after="156" w:afterLines="50" w:line="320" w:lineRule="exact"/>
        <w:ind w:left="0" w:firstLine="357" w:firstLineChars="149"/>
        <w:rPr>
          <w:rFonts w:hAnsi="宋体" w:cs="宋体"/>
          <w:szCs w:val="24"/>
        </w:rPr>
      </w:pPr>
      <w:r>
        <w:rPr>
          <w:rFonts w:hint="eastAsia" w:hAnsi="宋体" w:cs="宋体"/>
          <w:szCs w:val="24"/>
        </w:rPr>
        <w:t>正文（包括引言、论文正体和结语）</w:t>
      </w:r>
    </w:p>
    <w:p>
      <w:pPr>
        <w:pStyle w:val="6"/>
        <w:tabs>
          <w:tab w:val="left" w:pos="0"/>
          <w:tab w:val="left" w:pos="8460"/>
        </w:tabs>
        <w:spacing w:after="156" w:afterLines="50" w:line="320" w:lineRule="exact"/>
        <w:ind w:right="44" w:rightChars="21" w:firstLine="357" w:firstLineChars="149"/>
        <w:rPr>
          <w:rFonts w:hAnsi="宋体" w:cs="宋体"/>
          <w:szCs w:val="24"/>
        </w:rPr>
      </w:pPr>
      <w:r>
        <w:rPr>
          <w:rFonts w:hint="eastAsia" w:hAnsi="宋体" w:cs="宋体"/>
          <w:szCs w:val="24"/>
        </w:rPr>
        <w:t>正文要符合一般学术论文的写作规范，论文篇幅一般为</w:t>
      </w:r>
      <w:r>
        <w:rPr>
          <w:rFonts w:hint="eastAsia" w:hAnsi="宋体" w:cs="宋体"/>
          <w:b w:val="0"/>
          <w:bCs/>
          <w:color w:val="auto"/>
          <w:szCs w:val="24"/>
        </w:rPr>
        <w:t>6000-8000</w:t>
      </w:r>
      <w:r>
        <w:rPr>
          <w:rFonts w:hint="eastAsia" w:hAnsi="宋体" w:cs="宋体"/>
          <w:szCs w:val="24"/>
        </w:rPr>
        <w:t>字。</w:t>
      </w:r>
    </w:p>
    <w:p>
      <w:pPr>
        <w:pStyle w:val="6"/>
        <w:tabs>
          <w:tab w:val="left" w:pos="540"/>
        </w:tabs>
        <w:spacing w:after="156" w:afterLines="50" w:line="320" w:lineRule="exact"/>
        <w:ind w:firstLine="357" w:firstLineChars="149"/>
        <w:rPr>
          <w:rFonts w:hAnsi="宋体" w:cs="宋体"/>
          <w:szCs w:val="24"/>
        </w:rPr>
      </w:pPr>
      <w:r>
        <w:rPr>
          <w:rFonts w:hint="eastAsia" w:hAnsi="宋体" w:cs="宋体"/>
          <w:szCs w:val="24"/>
        </w:rPr>
        <w:t>论文应文字流畅，语言准确，层次清晰，论点清楚，论据准确，论证完整、严密，有独立的观点和见解，应具备学术性、科学性和一定的创新性。</w:t>
      </w:r>
    </w:p>
    <w:p>
      <w:pPr>
        <w:pStyle w:val="6"/>
        <w:spacing w:after="156" w:afterLines="50" w:line="320" w:lineRule="exact"/>
        <w:ind w:firstLine="357" w:firstLineChars="149"/>
        <w:rPr>
          <w:rFonts w:hAnsi="宋体" w:cs="宋体"/>
          <w:szCs w:val="24"/>
        </w:rPr>
      </w:pPr>
      <w:r>
        <w:rPr>
          <w:rFonts w:hint="eastAsia" w:hAnsi="宋体" w:cs="宋体"/>
          <w:szCs w:val="24"/>
        </w:rPr>
        <w:t>毕业论文内容要实事求是，尊重知识产权，凡引用他人的观点的要有出处（引注）。</w:t>
      </w:r>
    </w:p>
    <w:p>
      <w:pPr>
        <w:pStyle w:val="6"/>
        <w:spacing w:after="156" w:afterLines="50" w:line="320" w:lineRule="exact"/>
        <w:ind w:firstLine="357" w:firstLineChars="149"/>
        <w:rPr>
          <w:rFonts w:hAnsi="宋体" w:cs="宋体"/>
          <w:szCs w:val="24"/>
        </w:rPr>
      </w:pPr>
      <w:r>
        <w:rPr>
          <w:rFonts w:hint="eastAsia" w:hAnsi="宋体" w:cs="宋体"/>
          <w:szCs w:val="24"/>
        </w:rPr>
        <w:t>数字标题从大到小的顺序写法应为“1”“1.1”“1.1.1”……</w:t>
      </w:r>
    </w:p>
    <w:p>
      <w:pPr>
        <w:pStyle w:val="6"/>
        <w:numPr>
          <w:ilvl w:val="0"/>
          <w:numId w:val="2"/>
        </w:numPr>
        <w:spacing w:after="156" w:afterLines="50" w:line="320" w:lineRule="exact"/>
        <w:ind w:left="0" w:firstLine="357" w:firstLineChars="149"/>
        <w:rPr>
          <w:rFonts w:hAnsi="宋体" w:cs="宋体"/>
          <w:szCs w:val="24"/>
        </w:rPr>
      </w:pPr>
      <w:r>
        <w:rPr>
          <w:rFonts w:hint="eastAsia" w:hAnsi="宋体" w:cs="宋体"/>
          <w:szCs w:val="24"/>
        </w:rPr>
        <w:t>文内注解</w:t>
      </w:r>
    </w:p>
    <w:p>
      <w:pPr>
        <w:pStyle w:val="6"/>
        <w:spacing w:after="156" w:afterLines="50" w:line="320" w:lineRule="exact"/>
        <w:ind w:firstLine="357" w:firstLineChars="149"/>
        <w:rPr>
          <w:rFonts w:hAnsi="宋体" w:cs="宋体"/>
          <w:szCs w:val="24"/>
        </w:rPr>
      </w:pPr>
      <w:r>
        <w:rPr>
          <w:rFonts w:hint="eastAsia" w:hAnsi="宋体" w:cs="宋体"/>
          <w:szCs w:val="24"/>
        </w:rPr>
        <w:t>按照英语学科学术规范，要求采用</w:t>
      </w:r>
      <w:r>
        <w:rPr>
          <w:rFonts w:hint="eastAsia" w:hAnsi="宋体" w:cs="宋体"/>
          <w:b/>
          <w:color w:val="auto"/>
          <w:szCs w:val="24"/>
        </w:rPr>
        <w:t>文内注解</w:t>
      </w:r>
      <w:r>
        <w:rPr>
          <w:rFonts w:hint="eastAsia" w:hAnsi="宋体" w:cs="宋体"/>
          <w:szCs w:val="24"/>
        </w:rPr>
        <w:t>，论文所有引用的中外文资料都要注明出处，包括所用资料的</w:t>
      </w:r>
      <w:r>
        <w:rPr>
          <w:rFonts w:hint="eastAsia" w:hAnsi="宋体" w:cs="宋体"/>
          <w:b/>
          <w:bCs/>
          <w:szCs w:val="24"/>
        </w:rPr>
        <w:t>原文版作者、出版年</w:t>
      </w:r>
      <w:r>
        <w:rPr>
          <w:rFonts w:hint="eastAsia" w:hAnsi="宋体" w:cs="宋体"/>
          <w:b/>
          <w:bCs/>
          <w:szCs w:val="24"/>
          <w:lang w:eastAsia="zh-CN"/>
        </w:rPr>
        <w:t>份</w:t>
      </w:r>
      <w:r>
        <w:rPr>
          <w:rFonts w:hint="eastAsia" w:hAnsi="宋体" w:cs="宋体"/>
          <w:b/>
          <w:bCs/>
          <w:szCs w:val="24"/>
        </w:rPr>
        <w:t>、页码</w:t>
      </w:r>
      <w:r>
        <w:rPr>
          <w:rFonts w:hint="eastAsia" w:hAnsi="宋体" w:cs="宋体"/>
          <w:szCs w:val="24"/>
        </w:rPr>
        <w:t>等</w:t>
      </w:r>
      <w:r>
        <w:rPr>
          <w:rFonts w:hint="eastAsia" w:hAnsi="宋体" w:cs="宋体"/>
          <w:szCs w:val="24"/>
          <w:lang w:eastAsia="zh-CN"/>
        </w:rPr>
        <w:t>，如</w:t>
      </w:r>
      <w:r>
        <w:rPr>
          <w:rFonts w:hint="eastAsia" w:hAnsi="宋体" w:cs="宋体"/>
          <w:b/>
          <w:bCs/>
          <w:color w:val="auto"/>
          <w:szCs w:val="24"/>
          <w:lang w:eastAsia="zh-CN"/>
        </w:rPr>
        <w:t>（</w:t>
      </w:r>
      <w:r>
        <w:rPr>
          <w:rFonts w:hint="eastAsia" w:hAnsi="宋体" w:cs="宋体"/>
          <w:b/>
          <w:bCs/>
          <w:color w:val="auto"/>
          <w:szCs w:val="24"/>
          <w:lang w:val="en-US" w:eastAsia="zh-CN"/>
        </w:rPr>
        <w:t>Thomas Hardy,1878,p.25</w:t>
      </w:r>
      <w:r>
        <w:rPr>
          <w:rFonts w:hint="eastAsia" w:hAnsi="宋体" w:cs="宋体"/>
          <w:b/>
          <w:bCs/>
          <w:color w:val="auto"/>
          <w:szCs w:val="24"/>
          <w:lang w:eastAsia="zh-CN"/>
        </w:rPr>
        <w:t>）</w:t>
      </w:r>
      <w:r>
        <w:rPr>
          <w:rFonts w:hint="eastAsia" w:hAnsi="宋体" w:cs="宋体"/>
          <w:szCs w:val="24"/>
        </w:rPr>
        <w:t>。</w:t>
      </w:r>
    </w:p>
    <w:p>
      <w:pPr>
        <w:pStyle w:val="6"/>
        <w:numPr>
          <w:ilvl w:val="0"/>
          <w:numId w:val="2"/>
        </w:numPr>
        <w:spacing w:after="156" w:afterLines="50" w:line="320" w:lineRule="exact"/>
        <w:ind w:left="0" w:firstLine="357" w:firstLineChars="149"/>
        <w:rPr>
          <w:rFonts w:hAnsi="宋体" w:cs="宋体"/>
          <w:szCs w:val="24"/>
        </w:rPr>
      </w:pPr>
      <w:r>
        <w:rPr>
          <w:rFonts w:hint="eastAsia" w:hAnsi="宋体" w:cs="宋体"/>
          <w:szCs w:val="24"/>
        </w:rPr>
        <w:t>参考文献（Bibliography）</w:t>
      </w:r>
    </w:p>
    <w:p>
      <w:pPr>
        <w:spacing w:after="156" w:afterLines="50" w:line="320" w:lineRule="exact"/>
        <w:ind w:firstLine="357" w:firstLineChars="149"/>
        <w:rPr>
          <w:rFonts w:ascii="宋体" w:hAnsi="宋体" w:cs="宋体"/>
          <w:sz w:val="24"/>
        </w:rPr>
      </w:pPr>
      <w:r>
        <w:rPr>
          <w:rFonts w:hint="eastAsia" w:ascii="宋体" w:hAnsi="宋体" w:cs="宋体"/>
          <w:sz w:val="24"/>
        </w:rPr>
        <w:t>参考文献类型的标识为：专著[M](Monograph）, 论文集[C](Collection), 论文集中析出的文献[A](Article)， 报纸文章[N](News), 期刊文章[J](Journal), 学位论文[D](Degree)，报告[R](Report)，标准[S](Standard),专利[P](Patent)，其他未说明的文献[Z]。电子文献以双字母为其标识：网络[OL](Online) ，磁盘[DK](Disk)，磁带[MT](Magnetic Tape)；电子文献及载体标识方法为文献类型标识/载体类型标识：联机网上的数据库[DB/OL](Database Online)，网上期刊[J/OL](Journal Online)，光盘图书[M/CD](Monograph on CD-ROM)，磁盘软件[CP/DK](Computer Program on Disk)，网上电子公告[EB/OL](Electronic Bulletin Board Online)，磁带数据库[DB/MT](Database on Magnetic Tape)。</w:t>
      </w:r>
    </w:p>
    <w:p>
      <w:pPr>
        <w:spacing w:after="156" w:afterLines="50" w:line="320" w:lineRule="exact"/>
        <w:ind w:firstLine="357" w:firstLineChars="149"/>
        <w:rPr>
          <w:rFonts w:ascii="宋体" w:hAnsi="宋体" w:cs="宋体"/>
          <w:b/>
          <w:sz w:val="24"/>
        </w:rPr>
      </w:pPr>
      <w:r>
        <w:rPr>
          <w:rFonts w:hint="eastAsia" w:ascii="宋体" w:hAnsi="宋体" w:cs="宋体"/>
          <w:sz w:val="24"/>
        </w:rPr>
        <w:t>参考文献(Bibliography)按字母顺序列表于文后；文后以Bibliography （居中）作为标识；参考文献的序号左顶格，并用数字加方括号表示，如[1]、[2]、…。参考文献条目的最后均以“.”结束。参考文献要求按照海南师范大学外国语学院制定的相关格式规范要求进行标注，英语系毕业生毕业论文均统一采用该标注方式。</w:t>
      </w:r>
    </w:p>
    <w:p>
      <w:pPr>
        <w:numPr>
          <w:ilvl w:val="0"/>
          <w:numId w:val="2"/>
        </w:numPr>
        <w:spacing w:after="156" w:afterLines="50" w:line="320" w:lineRule="exact"/>
        <w:ind w:left="0" w:firstLine="357" w:firstLineChars="149"/>
        <w:rPr>
          <w:rFonts w:ascii="宋体" w:hAnsi="宋体" w:cs="宋体"/>
          <w:bCs/>
          <w:sz w:val="24"/>
        </w:rPr>
      </w:pPr>
      <w:r>
        <w:rPr>
          <w:rFonts w:hint="eastAsia" w:ascii="宋体" w:hAnsi="宋体" w:cs="宋体"/>
          <w:bCs/>
          <w:sz w:val="24"/>
        </w:rPr>
        <w:t>参考书目的排列顺序</w:t>
      </w:r>
    </w:p>
    <w:p>
      <w:pPr>
        <w:autoSpaceDE w:val="0"/>
        <w:autoSpaceDN w:val="0"/>
        <w:adjustRightInd w:val="0"/>
        <w:spacing w:after="156" w:afterLines="50" w:line="320" w:lineRule="exact"/>
        <w:ind w:firstLine="357" w:firstLineChars="149"/>
        <w:rPr>
          <w:rFonts w:ascii="宋体" w:hAnsi="宋体" w:cs="宋体"/>
          <w:kern w:val="0"/>
          <w:sz w:val="24"/>
        </w:rPr>
      </w:pPr>
      <w:r>
        <w:rPr>
          <w:rFonts w:hint="eastAsia" w:ascii="宋体" w:hAnsi="宋体" w:cs="宋体"/>
          <w:kern w:val="0"/>
          <w:sz w:val="24"/>
        </w:rPr>
        <w:t>排列参考书目的顺序时要遵守以下规则：</w:t>
      </w:r>
    </w:p>
    <w:p>
      <w:pPr>
        <w:pStyle w:val="16"/>
        <w:numPr>
          <w:ilvl w:val="0"/>
          <w:numId w:val="3"/>
        </w:numPr>
        <w:autoSpaceDE w:val="0"/>
        <w:autoSpaceDN w:val="0"/>
        <w:adjustRightInd w:val="0"/>
        <w:spacing w:after="156" w:afterLines="50" w:line="320" w:lineRule="exact"/>
        <w:ind w:firstLineChars="0"/>
        <w:rPr>
          <w:rFonts w:ascii="宋体" w:hAnsi="宋体" w:cs="宋体"/>
          <w:kern w:val="0"/>
          <w:sz w:val="24"/>
        </w:rPr>
      </w:pPr>
      <w:r>
        <w:rPr>
          <w:rFonts w:hint="eastAsia" w:ascii="宋体" w:hAnsi="宋体" w:cs="宋体"/>
          <w:kern w:val="0"/>
          <w:sz w:val="24"/>
        </w:rPr>
        <w:t>所有条目按文献作者的姓氏的字母顺序排列。</w:t>
      </w:r>
    </w:p>
    <w:p>
      <w:pPr>
        <w:pStyle w:val="16"/>
        <w:numPr>
          <w:ilvl w:val="0"/>
          <w:numId w:val="3"/>
        </w:numPr>
        <w:autoSpaceDE w:val="0"/>
        <w:autoSpaceDN w:val="0"/>
        <w:adjustRightInd w:val="0"/>
        <w:spacing w:after="156" w:afterLines="50" w:line="320" w:lineRule="exact"/>
        <w:ind w:firstLineChars="0"/>
        <w:rPr>
          <w:rFonts w:ascii="宋体" w:hAnsi="宋体" w:cs="宋体"/>
          <w:kern w:val="0"/>
          <w:sz w:val="24"/>
        </w:rPr>
      </w:pPr>
      <w:r>
        <w:rPr>
          <w:rFonts w:hint="eastAsia" w:ascii="宋体" w:hAnsi="宋体" w:cs="宋体"/>
          <w:kern w:val="0"/>
          <w:sz w:val="24"/>
        </w:rPr>
        <w:t>有中英文文献的条目按先英文后中文的顺序排列。</w:t>
      </w:r>
    </w:p>
    <w:p>
      <w:pPr>
        <w:pStyle w:val="16"/>
        <w:numPr>
          <w:ilvl w:val="0"/>
          <w:numId w:val="3"/>
        </w:numPr>
        <w:autoSpaceDE w:val="0"/>
        <w:autoSpaceDN w:val="0"/>
        <w:adjustRightInd w:val="0"/>
        <w:spacing w:after="156" w:afterLines="50" w:line="320" w:lineRule="exact"/>
        <w:ind w:firstLineChars="0"/>
        <w:rPr>
          <w:rFonts w:ascii="宋体" w:hAnsi="宋体" w:cs="宋体"/>
          <w:kern w:val="0"/>
          <w:sz w:val="24"/>
        </w:rPr>
      </w:pPr>
      <w:r>
        <w:rPr>
          <w:rFonts w:hint="eastAsia" w:ascii="宋体" w:hAnsi="宋体" w:cs="宋体"/>
          <w:kern w:val="0"/>
          <w:sz w:val="24"/>
        </w:rPr>
        <w:t>同一作者在不同年代的文献按时间先后顺序排列。</w:t>
      </w:r>
    </w:p>
    <w:p>
      <w:pPr>
        <w:pStyle w:val="16"/>
        <w:numPr>
          <w:ilvl w:val="0"/>
          <w:numId w:val="3"/>
        </w:numPr>
        <w:spacing w:after="156" w:afterLines="50" w:line="320" w:lineRule="exact"/>
        <w:ind w:left="0" w:firstLine="426" w:firstLineChars="0"/>
        <w:rPr>
          <w:rFonts w:ascii="宋体" w:hAnsi="宋体" w:cs="宋体"/>
          <w:sz w:val="24"/>
        </w:rPr>
      </w:pPr>
      <w:r>
        <w:rPr>
          <w:rFonts w:hint="eastAsia" w:ascii="宋体" w:hAnsi="宋体" w:cs="宋体"/>
          <w:sz w:val="24"/>
        </w:rPr>
        <w:t>由某个作者独立撰写的著作排在该作者与其它作者合作的著作之前。也就是说，首先将作者独立完成的文献按时间顺序排列完毕，然后在排列该作者与其他作者合作的著作。</w:t>
      </w:r>
    </w:p>
    <w:p>
      <w:pPr>
        <w:pStyle w:val="16"/>
        <w:numPr>
          <w:ilvl w:val="0"/>
          <w:numId w:val="3"/>
        </w:numPr>
        <w:spacing w:after="156" w:afterLines="50" w:line="320" w:lineRule="exact"/>
        <w:ind w:left="0" w:firstLine="426" w:firstLineChars="0"/>
        <w:rPr>
          <w:rFonts w:ascii="宋体" w:hAnsi="宋体" w:cs="宋体"/>
          <w:sz w:val="24"/>
        </w:rPr>
      </w:pPr>
      <w:r>
        <w:rPr>
          <w:rFonts w:hint="eastAsia" w:ascii="宋体" w:hAnsi="宋体" w:cs="宋体"/>
          <w:sz w:val="24"/>
        </w:rPr>
        <w:t>姓名前有前缀（如van, de）的作者，要按照前缀的字母顺序排列。如下面的de Beaugrande, R. 1980排在Dahlgren, K. 1992之后，而不是按照Beaugrande中的首字母B来排顺序。</w:t>
      </w:r>
    </w:p>
    <w:p>
      <w:pPr>
        <w:pStyle w:val="6"/>
        <w:spacing w:after="156" w:afterLines="50" w:line="320" w:lineRule="exact"/>
        <w:ind w:firstLine="357" w:firstLineChars="149"/>
        <w:rPr>
          <w:rFonts w:hAnsi="宋体" w:cs="宋体"/>
          <w:color w:val="auto"/>
          <w:szCs w:val="24"/>
        </w:rPr>
      </w:pPr>
      <w:r>
        <w:rPr>
          <w:rFonts w:hint="eastAsia" w:hAnsi="宋体" w:cs="宋体"/>
          <w:b/>
          <w:bCs/>
          <w:color w:val="auto"/>
          <w:szCs w:val="24"/>
        </w:rPr>
        <w:t>二、英文论文的文档格式</w:t>
      </w:r>
    </w:p>
    <w:p>
      <w:pPr>
        <w:pStyle w:val="16"/>
        <w:numPr>
          <w:ilvl w:val="0"/>
          <w:numId w:val="4"/>
        </w:numPr>
        <w:spacing w:after="156" w:afterLines="50" w:line="320" w:lineRule="exact"/>
        <w:ind w:firstLineChars="0"/>
        <w:rPr>
          <w:rFonts w:ascii="宋体" w:hAnsi="宋体"/>
          <w:sz w:val="24"/>
        </w:rPr>
      </w:pPr>
      <w:r>
        <w:rPr>
          <w:rFonts w:hint="eastAsia" w:ascii="宋体" w:hAnsi="宋体"/>
          <w:b/>
          <w:sz w:val="24"/>
        </w:rPr>
        <w:t>目录</w:t>
      </w:r>
      <w:r>
        <w:rPr>
          <w:rFonts w:hint="eastAsia" w:ascii="宋体" w:hAnsi="宋体"/>
          <w:sz w:val="24"/>
        </w:rPr>
        <w:t>：</w:t>
      </w:r>
    </w:p>
    <w:p>
      <w:pPr>
        <w:spacing w:after="156" w:afterLines="50" w:line="320" w:lineRule="exact"/>
        <w:ind w:firstLine="357" w:firstLineChars="149"/>
        <w:rPr>
          <w:rFonts w:ascii="宋体" w:hAnsi="宋体"/>
          <w:sz w:val="24"/>
        </w:rPr>
      </w:pPr>
      <w:r>
        <w:rPr>
          <w:rFonts w:hint="eastAsia" w:ascii="宋体" w:hAnsi="宋体"/>
          <w:b/>
          <w:bCs/>
          <w:sz w:val="24"/>
        </w:rPr>
        <w:t>一级标题，小三号</w:t>
      </w:r>
      <w:r>
        <w:rPr>
          <w:rFonts w:hint="eastAsia" w:ascii="宋体" w:hAnsi="宋体"/>
          <w:sz w:val="24"/>
        </w:rPr>
        <w:t>，Times New Roman，顶格，行距1.5倍；</w:t>
      </w:r>
    </w:p>
    <w:p>
      <w:pPr>
        <w:spacing w:after="156" w:afterLines="50" w:line="320" w:lineRule="exact"/>
        <w:ind w:firstLine="357" w:firstLineChars="149"/>
        <w:rPr>
          <w:rFonts w:ascii="宋体" w:hAnsi="宋体"/>
          <w:sz w:val="24"/>
        </w:rPr>
      </w:pPr>
      <w:r>
        <w:rPr>
          <w:rFonts w:hint="eastAsia" w:ascii="宋体" w:hAnsi="宋体"/>
          <w:b/>
          <w:bCs/>
          <w:sz w:val="24"/>
        </w:rPr>
        <w:t>二级标题，四号</w:t>
      </w:r>
      <w:r>
        <w:rPr>
          <w:rFonts w:hint="eastAsia" w:ascii="宋体" w:hAnsi="宋体"/>
          <w:sz w:val="24"/>
        </w:rPr>
        <w:t>，Times New Roman，缩进</w:t>
      </w:r>
      <w:r>
        <w:rPr>
          <w:rFonts w:hint="eastAsia" w:ascii="宋体" w:hAnsi="宋体"/>
          <w:b/>
          <w:bCs/>
          <w:color w:val="auto"/>
          <w:sz w:val="24"/>
        </w:rPr>
        <w:t>2</w:t>
      </w:r>
      <w:r>
        <w:rPr>
          <w:rFonts w:hint="eastAsia" w:ascii="宋体" w:hAnsi="宋体"/>
          <w:sz w:val="24"/>
        </w:rPr>
        <w:t>个英文字母，行距1.5倍；</w:t>
      </w:r>
    </w:p>
    <w:p>
      <w:pPr>
        <w:spacing w:after="156" w:afterLines="50" w:line="320" w:lineRule="exact"/>
        <w:ind w:firstLine="357" w:firstLineChars="149"/>
        <w:rPr>
          <w:rFonts w:ascii="宋体" w:hAnsi="宋体"/>
          <w:sz w:val="24"/>
        </w:rPr>
      </w:pPr>
      <w:r>
        <w:rPr>
          <w:rFonts w:hint="eastAsia" w:ascii="宋体" w:hAnsi="宋体"/>
          <w:b/>
          <w:bCs/>
          <w:sz w:val="24"/>
        </w:rPr>
        <w:t>三级标题，小四号</w:t>
      </w:r>
      <w:r>
        <w:rPr>
          <w:rFonts w:hint="eastAsia" w:ascii="宋体" w:hAnsi="宋体"/>
          <w:sz w:val="24"/>
        </w:rPr>
        <w:t>，Times New Roman，缩进</w:t>
      </w:r>
      <w:r>
        <w:rPr>
          <w:rFonts w:hint="eastAsia" w:ascii="宋体" w:hAnsi="宋体"/>
          <w:b/>
          <w:bCs/>
          <w:color w:val="auto"/>
          <w:sz w:val="24"/>
        </w:rPr>
        <w:t>4</w:t>
      </w:r>
      <w:r>
        <w:rPr>
          <w:rFonts w:hint="eastAsia" w:ascii="宋体" w:hAnsi="宋体"/>
          <w:sz w:val="24"/>
        </w:rPr>
        <w:t>个英文字母，行距1.5倍。</w:t>
      </w:r>
    </w:p>
    <w:p>
      <w:pPr>
        <w:spacing w:after="156" w:afterLines="50" w:line="320" w:lineRule="exact"/>
        <w:ind w:firstLine="357" w:firstLineChars="149"/>
        <w:rPr>
          <w:rFonts w:ascii="宋体" w:hAnsi="宋体"/>
          <w:sz w:val="24"/>
        </w:rPr>
      </w:pPr>
      <w:r>
        <w:rPr>
          <w:rFonts w:hint="eastAsia" w:ascii="宋体" w:hAnsi="宋体"/>
          <w:sz w:val="24"/>
        </w:rPr>
        <w:t>目录中右侧页码统一使用四号字体。</w:t>
      </w:r>
    </w:p>
    <w:p>
      <w:pPr>
        <w:spacing w:after="156" w:afterLines="50" w:line="320" w:lineRule="exact"/>
        <w:ind w:firstLine="357" w:firstLineChars="149"/>
        <w:rPr>
          <w:rFonts w:ascii="宋体" w:hAnsi="宋体"/>
          <w:sz w:val="24"/>
        </w:rPr>
      </w:pPr>
      <w:r>
        <w:rPr>
          <w:rFonts w:hint="eastAsia" w:ascii="宋体" w:hAnsi="宋体"/>
          <w:sz w:val="24"/>
        </w:rPr>
        <w:t>此外，章和节的层次要明显</w:t>
      </w:r>
      <w:r>
        <w:rPr>
          <w:rFonts w:hint="eastAsia" w:ascii="宋体" w:hAnsi="宋体"/>
          <w:b/>
          <w:color w:val="auto"/>
          <w:sz w:val="24"/>
        </w:rPr>
        <w:t>一级标题</w:t>
      </w:r>
      <w:r>
        <w:rPr>
          <w:rFonts w:hint="eastAsia" w:ascii="宋体" w:hAnsi="宋体"/>
          <w:sz w:val="24"/>
        </w:rPr>
        <w:t>顶格，</w:t>
      </w:r>
      <w:r>
        <w:rPr>
          <w:rFonts w:hint="eastAsia"/>
          <w:b/>
          <w:color w:val="auto"/>
          <w:sz w:val="24"/>
          <w:szCs w:val="24"/>
        </w:rPr>
        <w:t>二级标题</w:t>
      </w:r>
      <w:r>
        <w:rPr>
          <w:rFonts w:hint="eastAsia" w:ascii="宋体" w:hAnsi="宋体"/>
          <w:sz w:val="24"/>
        </w:rPr>
        <w:t>缩进</w:t>
      </w:r>
      <w:r>
        <w:rPr>
          <w:rFonts w:hint="eastAsia" w:ascii="宋体" w:hAnsi="宋体"/>
          <w:b/>
          <w:bCs/>
          <w:color w:val="auto"/>
          <w:sz w:val="24"/>
        </w:rPr>
        <w:t>2</w:t>
      </w:r>
      <w:r>
        <w:rPr>
          <w:rFonts w:hint="eastAsia" w:ascii="宋体" w:hAnsi="宋体"/>
          <w:sz w:val="24"/>
        </w:rPr>
        <w:t>个英文字母，</w:t>
      </w:r>
      <w:r>
        <w:rPr>
          <w:rFonts w:hint="eastAsia" w:ascii="宋体" w:hAnsi="宋体"/>
          <w:b/>
          <w:color w:val="auto"/>
          <w:sz w:val="24"/>
        </w:rPr>
        <w:t>三级标题</w:t>
      </w:r>
      <w:r>
        <w:rPr>
          <w:rFonts w:hint="eastAsia" w:ascii="宋体" w:hAnsi="宋体"/>
          <w:color w:val="auto"/>
          <w:sz w:val="24"/>
        </w:rPr>
        <w:t>缩进</w:t>
      </w:r>
      <w:r>
        <w:rPr>
          <w:rFonts w:hint="eastAsia" w:ascii="宋体" w:hAnsi="宋体"/>
          <w:b/>
          <w:bCs/>
          <w:color w:val="auto"/>
          <w:sz w:val="24"/>
        </w:rPr>
        <w:t>4</w:t>
      </w:r>
      <w:r>
        <w:rPr>
          <w:rFonts w:hint="eastAsia" w:ascii="宋体" w:hAnsi="宋体"/>
          <w:color w:val="auto"/>
          <w:sz w:val="24"/>
        </w:rPr>
        <w:t>个</w:t>
      </w:r>
      <w:r>
        <w:rPr>
          <w:rFonts w:hint="eastAsia" w:ascii="宋体" w:hAnsi="宋体"/>
          <w:sz w:val="24"/>
        </w:rPr>
        <w:t>英文字母，依次类推。但最多三级。</w:t>
      </w:r>
    </w:p>
    <w:p>
      <w:pPr>
        <w:pStyle w:val="16"/>
        <w:numPr>
          <w:ilvl w:val="0"/>
          <w:numId w:val="4"/>
        </w:numPr>
        <w:spacing w:after="156" w:afterLines="50" w:line="320" w:lineRule="exact"/>
        <w:ind w:firstLineChars="0"/>
        <w:rPr>
          <w:rFonts w:ascii="宋体" w:hAnsi="宋体"/>
          <w:sz w:val="24"/>
        </w:rPr>
      </w:pPr>
      <w:r>
        <w:rPr>
          <w:rFonts w:hint="eastAsia" w:ascii="宋体" w:hAnsi="宋体"/>
          <w:b/>
          <w:sz w:val="24"/>
        </w:rPr>
        <w:t>摘要中</w:t>
      </w:r>
      <w:r>
        <w:rPr>
          <w:rFonts w:hint="eastAsia" w:ascii="宋体" w:hAnsi="宋体"/>
          <w:b/>
          <w:sz w:val="24"/>
          <w:lang w:eastAsia="zh-CN"/>
        </w:rPr>
        <w:t>的</w:t>
      </w:r>
      <w:r>
        <w:rPr>
          <w:rFonts w:hint="eastAsia" w:ascii="宋体" w:hAnsi="宋体"/>
          <w:b/>
          <w:sz w:val="24"/>
        </w:rPr>
        <w:t>论文题目</w:t>
      </w:r>
      <w:r>
        <w:rPr>
          <w:rFonts w:hint="eastAsia" w:ascii="宋体" w:hAnsi="宋体"/>
          <w:b/>
          <w:sz w:val="24"/>
          <w:lang w:eastAsia="zh-CN"/>
        </w:rPr>
        <w:t>（中英文）</w:t>
      </w:r>
      <w:r>
        <w:rPr>
          <w:rFonts w:hint="eastAsia" w:ascii="宋体" w:hAnsi="宋体"/>
          <w:sz w:val="24"/>
        </w:rPr>
        <w:t>：</w:t>
      </w:r>
      <w:r>
        <w:rPr>
          <w:rFonts w:hint="eastAsia" w:ascii="宋体" w:hAnsi="宋体"/>
          <w:b/>
          <w:bCs/>
          <w:sz w:val="24"/>
        </w:rPr>
        <w:t>三号</w:t>
      </w:r>
      <w:r>
        <w:rPr>
          <w:rFonts w:hint="eastAsia" w:ascii="宋体" w:hAnsi="宋体"/>
          <w:sz w:val="24"/>
        </w:rPr>
        <w:t>，Times New Roman字体，居中，加粗。</w:t>
      </w:r>
    </w:p>
    <w:p>
      <w:pPr>
        <w:pStyle w:val="16"/>
        <w:numPr>
          <w:ilvl w:val="0"/>
          <w:numId w:val="4"/>
        </w:numPr>
        <w:spacing w:after="156" w:afterLines="50" w:line="320" w:lineRule="exact"/>
        <w:ind w:firstLineChars="0"/>
        <w:rPr>
          <w:rFonts w:ascii="宋体" w:hAnsi="宋体"/>
          <w:sz w:val="24"/>
        </w:rPr>
      </w:pPr>
      <w:r>
        <w:rPr>
          <w:rFonts w:hint="eastAsia" w:ascii="宋体" w:hAnsi="宋体"/>
          <w:b/>
          <w:sz w:val="24"/>
        </w:rPr>
        <w:t>英文摘要</w:t>
      </w:r>
      <w:r>
        <w:rPr>
          <w:rFonts w:hint="eastAsia" w:ascii="宋体" w:hAnsi="宋体"/>
          <w:sz w:val="24"/>
        </w:rPr>
        <w:t>：</w:t>
      </w:r>
      <w:r>
        <w:rPr>
          <w:rFonts w:hint="eastAsia" w:ascii="宋体" w:hAnsi="宋体"/>
          <w:b/>
          <w:bCs/>
          <w:sz w:val="24"/>
        </w:rPr>
        <w:t>小四号</w:t>
      </w:r>
      <w:r>
        <w:rPr>
          <w:rFonts w:hint="eastAsia" w:ascii="宋体" w:hAnsi="宋体"/>
          <w:sz w:val="24"/>
        </w:rPr>
        <w:t>，Times New Roman字体，行距固定20磅。</w:t>
      </w:r>
    </w:p>
    <w:p>
      <w:pPr>
        <w:spacing w:after="156" w:afterLines="50" w:line="320" w:lineRule="exact"/>
        <w:ind w:left="2" w:firstLine="837" w:firstLineChars="349"/>
        <w:rPr>
          <w:rFonts w:ascii="宋体" w:hAnsi="宋体"/>
          <w:sz w:val="24"/>
        </w:rPr>
      </w:pPr>
      <w:r>
        <w:rPr>
          <w:rFonts w:hint="eastAsia" w:ascii="宋体" w:hAnsi="宋体"/>
          <w:b/>
          <w:sz w:val="24"/>
        </w:rPr>
        <w:t>中文摘要</w:t>
      </w:r>
      <w:r>
        <w:rPr>
          <w:rFonts w:hint="eastAsia" w:ascii="宋体" w:hAnsi="宋体"/>
          <w:sz w:val="24"/>
        </w:rPr>
        <w:t>：</w:t>
      </w:r>
      <w:r>
        <w:rPr>
          <w:rFonts w:hint="eastAsia" w:ascii="宋体" w:hAnsi="宋体"/>
          <w:b/>
          <w:bCs/>
          <w:sz w:val="24"/>
        </w:rPr>
        <w:t>小四号宋体</w:t>
      </w:r>
      <w:r>
        <w:rPr>
          <w:rFonts w:hint="eastAsia" w:ascii="宋体" w:hAnsi="宋体"/>
          <w:sz w:val="24"/>
        </w:rPr>
        <w:t>，行距固定20磅，摘要两字之间空一格；</w:t>
      </w:r>
    </w:p>
    <w:p>
      <w:pPr>
        <w:pStyle w:val="16"/>
        <w:numPr>
          <w:ilvl w:val="0"/>
          <w:numId w:val="4"/>
        </w:numPr>
        <w:tabs>
          <w:tab w:val="left" w:pos="0"/>
        </w:tabs>
        <w:spacing w:after="156" w:afterLines="50" w:line="320" w:lineRule="exact"/>
        <w:ind w:firstLineChars="0"/>
        <w:rPr>
          <w:rFonts w:ascii="宋体" w:hAnsi="宋体"/>
          <w:sz w:val="24"/>
        </w:rPr>
      </w:pPr>
      <w:r>
        <w:rPr>
          <w:rFonts w:hint="eastAsia" w:ascii="宋体" w:hAnsi="宋体"/>
          <w:b/>
          <w:sz w:val="24"/>
        </w:rPr>
        <w:t>关键词</w:t>
      </w:r>
      <w:r>
        <w:rPr>
          <w:rFonts w:hint="eastAsia" w:ascii="宋体" w:hAnsi="宋体"/>
          <w:sz w:val="24"/>
        </w:rPr>
        <w:t>：中文，小4号宋体；英文，小4号，Times New Roman字体。中英文关键词之间用分号隔开。</w:t>
      </w:r>
    </w:p>
    <w:p>
      <w:pPr>
        <w:pStyle w:val="16"/>
        <w:numPr>
          <w:ilvl w:val="0"/>
          <w:numId w:val="4"/>
        </w:numPr>
        <w:spacing w:after="156" w:afterLines="50" w:line="320" w:lineRule="exact"/>
        <w:ind w:firstLineChars="0"/>
        <w:rPr>
          <w:rFonts w:ascii="宋体" w:hAnsi="宋体"/>
          <w:sz w:val="24"/>
        </w:rPr>
      </w:pPr>
      <w:r>
        <w:rPr>
          <w:rFonts w:hint="eastAsia" w:ascii="宋体" w:hAnsi="宋体"/>
          <w:b/>
          <w:sz w:val="24"/>
        </w:rPr>
        <w:t>正文标题</w:t>
      </w:r>
      <w:r>
        <w:rPr>
          <w:rFonts w:hint="eastAsia" w:ascii="宋体" w:hAnsi="宋体"/>
          <w:sz w:val="24"/>
        </w:rPr>
        <w:t>：均加粗，段前后均0.5行，均为Times New Roman字体。</w:t>
      </w:r>
    </w:p>
    <w:p>
      <w:pPr>
        <w:pStyle w:val="16"/>
        <w:spacing w:after="156" w:afterLines="50" w:line="320" w:lineRule="exact"/>
        <w:ind w:left="419" w:firstLine="240" w:firstLineChars="100"/>
        <w:rPr>
          <w:rFonts w:ascii="宋体" w:hAnsi="宋体"/>
          <w:sz w:val="24"/>
        </w:rPr>
      </w:pPr>
      <w:r>
        <w:rPr>
          <w:rFonts w:hint="eastAsia" w:ascii="宋体" w:hAnsi="宋体"/>
          <w:sz w:val="24"/>
        </w:rPr>
        <w:t>一级标题：小3号，顶格；</w:t>
      </w:r>
    </w:p>
    <w:p>
      <w:pPr>
        <w:pStyle w:val="16"/>
        <w:spacing w:after="156" w:afterLines="50" w:line="320" w:lineRule="exact"/>
        <w:ind w:left="419" w:firstLine="240" w:firstLineChars="100"/>
        <w:rPr>
          <w:rFonts w:ascii="宋体" w:hAnsi="宋体"/>
          <w:sz w:val="24"/>
        </w:rPr>
      </w:pPr>
      <w:r>
        <w:rPr>
          <w:rFonts w:hint="eastAsia" w:ascii="宋体" w:hAnsi="宋体"/>
          <w:sz w:val="24"/>
        </w:rPr>
        <w:t>二级标题：4号，</w:t>
      </w:r>
      <w:r>
        <w:rPr>
          <w:rFonts w:hint="eastAsia" w:ascii="宋体" w:hAnsi="宋体"/>
          <w:b/>
          <w:color w:val="auto"/>
          <w:sz w:val="24"/>
        </w:rPr>
        <w:t>缩进2个英文字母</w:t>
      </w:r>
      <w:r>
        <w:rPr>
          <w:rFonts w:hint="eastAsia" w:ascii="宋体" w:hAnsi="宋体"/>
          <w:sz w:val="24"/>
        </w:rPr>
        <w:t>；</w:t>
      </w:r>
    </w:p>
    <w:p>
      <w:pPr>
        <w:pStyle w:val="16"/>
        <w:spacing w:after="156" w:afterLines="50" w:line="320" w:lineRule="exact"/>
        <w:ind w:left="419" w:firstLine="240" w:firstLineChars="100"/>
        <w:rPr>
          <w:rFonts w:ascii="宋体" w:hAnsi="宋体"/>
          <w:sz w:val="24"/>
        </w:rPr>
      </w:pPr>
      <w:r>
        <w:rPr>
          <w:rFonts w:hint="eastAsia" w:ascii="宋体" w:hAnsi="宋体"/>
          <w:sz w:val="24"/>
        </w:rPr>
        <w:t>三级标题：小4号；</w:t>
      </w:r>
      <w:r>
        <w:rPr>
          <w:rFonts w:hint="eastAsia" w:ascii="宋体" w:hAnsi="宋体"/>
          <w:b/>
          <w:color w:val="auto"/>
          <w:sz w:val="24"/>
        </w:rPr>
        <w:t>缩进4个英文字母</w:t>
      </w:r>
      <w:r>
        <w:rPr>
          <w:rFonts w:hint="eastAsia" w:ascii="宋体" w:hAnsi="宋体"/>
          <w:sz w:val="24"/>
        </w:rPr>
        <w:t>。</w:t>
      </w:r>
    </w:p>
    <w:p>
      <w:pPr>
        <w:pStyle w:val="16"/>
        <w:numPr>
          <w:ilvl w:val="0"/>
          <w:numId w:val="4"/>
        </w:numPr>
        <w:tabs>
          <w:tab w:val="left" w:pos="0"/>
        </w:tabs>
        <w:spacing w:after="156" w:afterLines="50" w:line="320" w:lineRule="exact"/>
        <w:ind w:firstLineChars="0"/>
        <w:rPr>
          <w:rFonts w:ascii="宋体" w:hAnsi="宋体"/>
          <w:sz w:val="24"/>
        </w:rPr>
      </w:pPr>
      <w:r>
        <w:rPr>
          <w:rFonts w:hint="eastAsia" w:ascii="宋体" w:hAnsi="宋体"/>
          <w:b/>
          <w:sz w:val="24"/>
        </w:rPr>
        <w:t>正文</w:t>
      </w:r>
      <w:r>
        <w:rPr>
          <w:rFonts w:hint="eastAsia" w:ascii="宋体" w:hAnsi="宋体"/>
          <w:sz w:val="24"/>
        </w:rPr>
        <w:t>：小4号，Times New Roman字体，</w:t>
      </w:r>
      <w:r>
        <w:rPr>
          <w:rFonts w:hint="eastAsia" w:ascii="宋体" w:hAnsi="宋体"/>
          <w:b/>
          <w:color w:val="auto"/>
          <w:sz w:val="24"/>
          <w:u w:val="single"/>
        </w:rPr>
        <w:t>首行缩进4个英文字母</w:t>
      </w:r>
      <w:r>
        <w:rPr>
          <w:rFonts w:hint="eastAsia" w:ascii="宋体" w:hAnsi="宋体"/>
          <w:sz w:val="24"/>
        </w:rPr>
        <w:t>，全文行距1.5倍。</w:t>
      </w:r>
    </w:p>
    <w:p>
      <w:pPr>
        <w:pStyle w:val="6"/>
        <w:spacing w:line="360" w:lineRule="auto"/>
        <w:ind w:left="419"/>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三、论文引文注解方式</w:t>
      </w:r>
    </w:p>
    <w:p>
      <w:pPr>
        <w:spacing w:line="360" w:lineRule="auto"/>
        <w:rPr>
          <w:b/>
          <w:bCs/>
          <w:sz w:val="24"/>
        </w:rPr>
      </w:pPr>
      <w:r>
        <w:rPr>
          <w:b/>
          <w:sz w:val="24"/>
        </w:rPr>
        <w:t>1、I．</w:t>
      </w:r>
      <w:r>
        <w:rPr>
          <w:b/>
          <w:bCs/>
          <w:sz w:val="24"/>
        </w:rPr>
        <w:t>文内引用</w:t>
      </w:r>
    </w:p>
    <w:p>
      <w:pPr>
        <w:numPr>
          <w:ilvl w:val="0"/>
          <w:numId w:val="5"/>
        </w:numPr>
        <w:spacing w:line="360" w:lineRule="auto"/>
        <w:rPr>
          <w:b/>
          <w:bCs/>
          <w:color w:val="auto"/>
          <w:sz w:val="24"/>
        </w:rPr>
      </w:pPr>
      <w:r>
        <w:rPr>
          <w:b/>
          <w:bCs/>
          <w:color w:val="auto"/>
          <w:sz w:val="24"/>
        </w:rPr>
        <w:t>直接引用</w:t>
      </w:r>
    </w:p>
    <w:p>
      <w:pPr>
        <w:numPr>
          <w:ilvl w:val="1"/>
          <w:numId w:val="5"/>
        </w:numPr>
        <w:spacing w:line="360" w:lineRule="auto"/>
        <w:rPr>
          <w:b/>
          <w:bCs/>
          <w:sz w:val="24"/>
        </w:rPr>
      </w:pPr>
      <w:r>
        <w:rPr>
          <w:b/>
          <w:bCs/>
          <w:sz w:val="24"/>
        </w:rPr>
        <w:t>基本信息</w:t>
      </w:r>
      <w:r>
        <w:rPr>
          <w:rFonts w:hint="eastAsia"/>
          <w:b/>
          <w:bCs/>
          <w:sz w:val="24"/>
        </w:rPr>
        <w:t xml:space="preserve">     </w:t>
      </w:r>
    </w:p>
    <w:p>
      <w:pPr>
        <w:pStyle w:val="6"/>
        <w:spacing w:line="360" w:lineRule="auto"/>
        <w:ind w:left="419"/>
        <w:jc w:val="left"/>
        <w:rPr>
          <w:rFonts w:ascii="Times New Roman" w:hAnsi="Times New Roman" w:cs="Times New Roman"/>
          <w:b/>
          <w:color w:val="FF0000"/>
          <w:sz w:val="28"/>
          <w:szCs w:val="28"/>
        </w:rPr>
      </w:pPr>
      <w:r>
        <w:rPr>
          <w:rFonts w:ascii="Times New Roman" w:hAnsi="Times New Roman" w:cs="Times New Roman"/>
          <w:bCs/>
          <w:sz w:val="21"/>
        </w:rPr>
        <w:t xml:space="preserve">A traumatic response frequently entails a “delayed, uncontrolled repetitive appearance of hallucinations and other intrusive phenomena” </w:t>
      </w:r>
      <w:r>
        <w:rPr>
          <w:rFonts w:ascii="Times New Roman" w:hAnsi="Times New Roman" w:cs="Times New Roman"/>
          <w:bCs/>
          <w:color w:val="auto"/>
          <w:sz w:val="21"/>
        </w:rPr>
        <w:t>(Caruth, 1996, p.11).</w:t>
      </w:r>
      <w:r>
        <w:rPr>
          <w:rFonts w:ascii="Times New Roman" w:hAnsi="Times New Roman" w:cs="Times New Roman"/>
          <w:bCs/>
          <w:sz w:val="21"/>
        </w:rPr>
        <w:t xml:space="preserve">   </w:t>
      </w:r>
    </w:p>
    <w:p>
      <w:pPr>
        <w:widowControl/>
        <w:spacing w:before="100" w:after="100" w:line="360" w:lineRule="auto"/>
        <w:ind w:firstLine="352" w:firstLineChars="147"/>
        <w:jc w:val="left"/>
        <w:rPr>
          <w:sz w:val="24"/>
        </w:rPr>
      </w:pPr>
      <w:r>
        <w:rPr>
          <w:rFonts w:hint="eastAsia" w:ascii="宋体" w:hAnsi="宋体"/>
          <w:b/>
          <w:color w:val="auto"/>
          <w:sz w:val="24"/>
        </w:rPr>
        <w:t>正文注解：全部采用文内注解法</w:t>
      </w:r>
      <w:r>
        <w:rPr>
          <w:rFonts w:hint="eastAsia" w:ascii="宋体" w:hAnsi="宋体"/>
          <w:b/>
          <w:color w:val="auto"/>
          <w:sz w:val="24"/>
          <w:lang w:eastAsia="zh-CN"/>
        </w:rPr>
        <w:t>。</w:t>
      </w:r>
      <w:r>
        <w:rPr>
          <w:rFonts w:hint="eastAsia" w:ascii="宋体" w:hAnsi="宋体"/>
          <w:sz w:val="24"/>
        </w:rPr>
        <w:t xml:space="preserve"> 引用原话</w:t>
      </w:r>
      <w:r>
        <w:rPr>
          <w:rFonts w:hint="eastAsia" w:ascii="宋体" w:hAnsi="宋体"/>
          <w:color w:val="002060"/>
          <w:sz w:val="24"/>
        </w:rPr>
        <w:t>(少于40字或词)</w:t>
      </w:r>
      <w:r>
        <w:rPr>
          <w:rFonts w:hint="eastAsia" w:ascii="宋体" w:hAnsi="宋体"/>
          <w:sz w:val="24"/>
        </w:rPr>
        <w:t>一律用双引号标注，括号内条目的排列顺序为：</w:t>
      </w:r>
      <w:r>
        <w:rPr>
          <w:rFonts w:hint="eastAsia" w:ascii="宋体" w:hAnsi="宋体"/>
          <w:b/>
          <w:bCs/>
          <w:color w:val="auto"/>
          <w:sz w:val="24"/>
        </w:rPr>
        <w:t>作者、出版或发表</w:t>
      </w:r>
      <w:r>
        <w:rPr>
          <w:rFonts w:hint="eastAsia" w:ascii="宋体" w:hAnsi="宋体"/>
          <w:b/>
          <w:bCs/>
          <w:color w:val="auto"/>
          <w:sz w:val="24"/>
          <w:lang w:eastAsia="zh-CN"/>
        </w:rPr>
        <w:t>年份</w:t>
      </w:r>
      <w:r>
        <w:rPr>
          <w:rFonts w:hint="eastAsia" w:ascii="宋体" w:hAnsi="宋体"/>
          <w:b/>
          <w:bCs/>
          <w:color w:val="auto"/>
          <w:sz w:val="24"/>
        </w:rPr>
        <w:t xml:space="preserve">、页码，如 </w:t>
      </w:r>
      <w:r>
        <w:rPr>
          <w:b/>
          <w:bCs/>
          <w:color w:val="auto"/>
        </w:rPr>
        <w:t>(Caruth, 1996, p.11)</w:t>
      </w:r>
      <w:r>
        <w:rPr>
          <w:rFonts w:hint="eastAsia" w:ascii="宋体" w:hAnsi="宋体"/>
          <w:b/>
          <w:sz w:val="24"/>
        </w:rPr>
        <w:t>。</w:t>
      </w:r>
    </w:p>
    <w:p>
      <w:pPr>
        <w:numPr>
          <w:ilvl w:val="1"/>
          <w:numId w:val="5"/>
        </w:numPr>
        <w:spacing w:line="360" w:lineRule="auto"/>
        <w:rPr>
          <w:b/>
          <w:bCs/>
          <w:sz w:val="24"/>
        </w:rPr>
      </w:pPr>
      <w:r>
        <w:rPr>
          <w:b/>
          <w:bCs/>
          <w:sz w:val="24"/>
        </w:rPr>
        <w:t>大段落引用</w:t>
      </w:r>
    </w:p>
    <w:p>
      <w:pPr>
        <w:widowControl/>
        <w:spacing w:before="100" w:after="100" w:line="360" w:lineRule="auto"/>
        <w:ind w:left="630" w:hanging="630" w:hangingChars="300"/>
        <w:jc w:val="left"/>
        <w:rPr>
          <w:kern w:val="0"/>
          <w:szCs w:val="21"/>
        </w:rPr>
      </w:pPr>
      <w:r>
        <w:rPr>
          <w:rFonts w:hAnsi="宋体"/>
          <w:kern w:val="0"/>
          <w:szCs w:val="21"/>
        </w:rPr>
        <w:t>（一）当</w:t>
      </w:r>
      <w:r>
        <w:rPr>
          <w:rFonts w:hAnsi="宋体"/>
          <w:b/>
          <w:color w:val="auto"/>
          <w:kern w:val="0"/>
          <w:szCs w:val="21"/>
        </w:rPr>
        <w:t>中文引用超过</w:t>
      </w:r>
      <w:r>
        <w:rPr>
          <w:b/>
          <w:color w:val="auto"/>
          <w:kern w:val="0"/>
          <w:szCs w:val="21"/>
        </w:rPr>
        <w:t>160</w:t>
      </w:r>
      <w:r>
        <w:rPr>
          <w:rFonts w:hAnsi="宋体"/>
          <w:b/>
          <w:color w:val="auto"/>
          <w:kern w:val="0"/>
          <w:szCs w:val="21"/>
        </w:rPr>
        <w:t>字</w:t>
      </w:r>
      <w:r>
        <w:rPr>
          <w:rFonts w:hAnsi="宋体"/>
          <w:kern w:val="0"/>
          <w:szCs w:val="21"/>
        </w:rPr>
        <w:t>时，不使用引号，而使用</w:t>
      </w:r>
      <w:r>
        <w:rPr>
          <w:kern w:val="0"/>
          <w:szCs w:val="21"/>
        </w:rPr>
        <w:t>“</w:t>
      </w:r>
      <w:r>
        <w:rPr>
          <w:rFonts w:hAnsi="宋体"/>
          <w:kern w:val="0"/>
          <w:szCs w:val="21"/>
        </w:rPr>
        <w:t>块</w:t>
      </w:r>
      <w:r>
        <w:rPr>
          <w:kern w:val="0"/>
          <w:szCs w:val="21"/>
        </w:rPr>
        <w:t>”</w:t>
      </w:r>
      <w:r>
        <w:rPr>
          <w:rFonts w:hAnsi="宋体"/>
          <w:kern w:val="0"/>
          <w:szCs w:val="21"/>
        </w:rPr>
        <w:t>的形式（引用起于新的一行，</w:t>
      </w:r>
      <w:r>
        <w:rPr>
          <w:rFonts w:hAnsi="宋体"/>
          <w:b/>
          <w:color w:val="auto"/>
          <w:kern w:val="0"/>
          <w:szCs w:val="21"/>
        </w:rPr>
        <w:t>首行缩进</w:t>
      </w:r>
      <w:r>
        <w:rPr>
          <w:b/>
          <w:color w:val="auto"/>
          <w:kern w:val="0"/>
          <w:szCs w:val="21"/>
        </w:rPr>
        <w:t>4</w:t>
      </w:r>
      <w:r>
        <w:rPr>
          <w:rFonts w:hAnsi="宋体"/>
          <w:b/>
          <w:color w:val="auto"/>
          <w:kern w:val="0"/>
          <w:szCs w:val="21"/>
        </w:rPr>
        <w:t>个空格</w:t>
      </w:r>
      <w:r>
        <w:rPr>
          <w:rFonts w:hAnsi="宋体"/>
          <w:kern w:val="0"/>
          <w:szCs w:val="21"/>
        </w:rPr>
        <w:t>，两端对齐，之后每行都缩进）。</w:t>
      </w:r>
    </w:p>
    <w:p>
      <w:pPr>
        <w:widowControl/>
        <w:numPr>
          <w:ilvl w:val="0"/>
          <w:numId w:val="5"/>
        </w:numPr>
        <w:spacing w:before="100" w:after="100" w:line="360" w:lineRule="auto"/>
        <w:jc w:val="left"/>
        <w:rPr>
          <w:kern w:val="0"/>
          <w:szCs w:val="21"/>
        </w:rPr>
      </w:pPr>
      <w:r>
        <w:rPr>
          <w:rFonts w:hAnsi="宋体"/>
          <w:b/>
          <w:color w:val="002060"/>
          <w:kern w:val="0"/>
          <w:szCs w:val="21"/>
        </w:rPr>
        <w:t>当</w:t>
      </w:r>
      <w:r>
        <w:rPr>
          <w:rFonts w:hAnsi="宋体"/>
          <w:b/>
          <w:color w:val="auto"/>
          <w:kern w:val="0"/>
          <w:szCs w:val="21"/>
        </w:rPr>
        <w:t>英文引用超过</w:t>
      </w:r>
      <w:r>
        <w:rPr>
          <w:b/>
          <w:color w:val="auto"/>
          <w:kern w:val="0"/>
          <w:szCs w:val="21"/>
        </w:rPr>
        <w:t>40</w:t>
      </w:r>
      <w:r>
        <w:rPr>
          <w:rFonts w:hAnsi="宋体"/>
          <w:b/>
          <w:color w:val="auto"/>
          <w:kern w:val="0"/>
          <w:szCs w:val="21"/>
        </w:rPr>
        <w:t>字时</w:t>
      </w:r>
      <w:r>
        <w:rPr>
          <w:rFonts w:hAnsi="宋体"/>
          <w:kern w:val="0"/>
          <w:szCs w:val="21"/>
        </w:rPr>
        <w:t>，不使用引号，而使用</w:t>
      </w:r>
      <w:r>
        <w:rPr>
          <w:kern w:val="0"/>
          <w:szCs w:val="21"/>
        </w:rPr>
        <w:t>“</w:t>
      </w:r>
      <w:r>
        <w:rPr>
          <w:rFonts w:hAnsi="宋体"/>
          <w:kern w:val="0"/>
          <w:szCs w:val="21"/>
        </w:rPr>
        <w:t>块</w:t>
      </w:r>
      <w:r>
        <w:rPr>
          <w:kern w:val="0"/>
          <w:szCs w:val="21"/>
        </w:rPr>
        <w:t>”</w:t>
      </w:r>
      <w:r>
        <w:rPr>
          <w:rFonts w:hAnsi="宋体"/>
          <w:kern w:val="0"/>
          <w:szCs w:val="21"/>
        </w:rPr>
        <w:t>的形式（引用起于新的一行，</w:t>
      </w:r>
      <w:r>
        <w:rPr>
          <w:rFonts w:hAnsi="宋体"/>
          <w:b/>
          <w:color w:val="auto"/>
          <w:kern w:val="0"/>
          <w:szCs w:val="21"/>
        </w:rPr>
        <w:t>首行缩进</w:t>
      </w:r>
      <w:r>
        <w:rPr>
          <w:b/>
          <w:color w:val="auto"/>
          <w:kern w:val="0"/>
          <w:szCs w:val="21"/>
        </w:rPr>
        <w:t>5</w:t>
      </w:r>
      <w:r>
        <w:rPr>
          <w:rFonts w:hAnsi="宋体"/>
          <w:b/>
          <w:color w:val="auto"/>
          <w:kern w:val="0"/>
          <w:szCs w:val="21"/>
        </w:rPr>
        <w:t>个</w:t>
      </w:r>
      <w:r>
        <w:rPr>
          <w:rFonts w:hint="eastAsia" w:hAnsi="宋体"/>
          <w:b/>
          <w:color w:val="auto"/>
          <w:kern w:val="0"/>
          <w:szCs w:val="21"/>
        </w:rPr>
        <w:t>英文字母</w:t>
      </w:r>
      <w:r>
        <w:rPr>
          <w:rFonts w:hAnsi="宋体"/>
          <w:kern w:val="0"/>
          <w:szCs w:val="21"/>
        </w:rPr>
        <w:t>，左对齐，之后每行都缩进）。</w:t>
      </w:r>
    </w:p>
    <w:p>
      <w:pPr>
        <w:widowControl/>
        <w:numPr>
          <w:ilvl w:val="0"/>
          <w:numId w:val="6"/>
        </w:numPr>
        <w:spacing w:before="100" w:after="100" w:line="360" w:lineRule="auto"/>
        <w:ind w:firstLine="480" w:firstLineChars="200"/>
        <w:jc w:val="left"/>
        <w:rPr>
          <w:kern w:val="0"/>
          <w:sz w:val="24"/>
        </w:rPr>
      </w:pPr>
      <w:r>
        <w:rPr>
          <w:kern w:val="0"/>
          <w:sz w:val="24"/>
        </w:rPr>
        <w:t>Elkind (1978) states:</w:t>
      </w:r>
    </w:p>
    <w:p>
      <w:pPr>
        <w:widowControl/>
        <w:spacing w:before="100" w:after="100" w:line="360" w:lineRule="auto"/>
        <w:ind w:left="720" w:leftChars="343" w:firstLine="360" w:firstLineChars="150"/>
        <w:rPr>
          <w:kern w:val="0"/>
          <w:sz w:val="24"/>
        </w:rPr>
      </w:pPr>
      <w:r>
        <w:rPr>
          <w:kern w:val="0"/>
          <w:sz w:val="24"/>
        </w:rPr>
        <w:t>In general, our findings support Piaget's view that perceptions as well as intelligence are neither entirely inborn nor entirely innate but are rather progressively constructed through the gradual development of perceptual regulations. The chapter has also attempted to demonstrate the applicability of Piaget's theory to practical issues by summarizing some research growing out of an analysis of beginning reading. (p.183)</w:t>
      </w:r>
    </w:p>
    <w:p>
      <w:pPr>
        <w:spacing w:line="360" w:lineRule="auto"/>
        <w:ind w:left="646" w:leftChars="200" w:hanging="226" w:hangingChars="108"/>
        <w:rPr>
          <w:color w:val="auto"/>
          <w:sz w:val="24"/>
        </w:rPr>
      </w:pPr>
      <w:r>
        <w:rPr>
          <w:rFonts w:hint="eastAsia"/>
          <w:szCs w:val="21"/>
        </w:rPr>
        <w:t>(2)</w:t>
      </w:r>
      <w:r>
        <w:rPr>
          <w:rFonts w:hint="eastAsia"/>
          <w:szCs w:val="21"/>
          <w:lang w:val="en-US" w:eastAsia="zh-CN"/>
        </w:rPr>
        <w:t xml:space="preserve"> </w:t>
      </w:r>
      <w:r>
        <w:rPr>
          <w:rFonts w:hint="eastAsia"/>
          <w:sz w:val="24"/>
        </w:rPr>
        <w:t xml:space="preserve">It is a truth universally acknowledged </w:t>
      </w:r>
      <w:r>
        <w:rPr>
          <w:sz w:val="24"/>
        </w:rPr>
        <w:t>that</w:t>
      </w:r>
      <w:r>
        <w:rPr>
          <w:rFonts w:hint="eastAsia"/>
          <w:sz w:val="24"/>
        </w:rPr>
        <w:t xml:space="preserve"> a single man in possession of a good fortune must be in want of a wife. However little </w:t>
      </w:r>
      <w:r>
        <w:rPr>
          <w:sz w:val="24"/>
        </w:rPr>
        <w:t>known</w:t>
      </w:r>
      <w:r>
        <w:rPr>
          <w:rFonts w:hint="eastAsia"/>
          <w:sz w:val="24"/>
        </w:rPr>
        <w:t xml:space="preserve"> the feelings or views of such a man may be on his first entering a neighbourhood, this truth is so well fixed in the minds of the surrounding families, that he is considered as the rightful property of some one or other of their daughters. </w:t>
      </w:r>
      <w:r>
        <w:rPr>
          <w:rFonts w:hint="eastAsia"/>
          <w:color w:val="auto"/>
          <w:sz w:val="24"/>
        </w:rPr>
        <w:t>(Jane Austen, 1993, p. 1)</w:t>
      </w:r>
    </w:p>
    <w:p>
      <w:pPr>
        <w:widowControl/>
        <w:spacing w:before="100" w:after="100" w:line="360" w:lineRule="auto"/>
        <w:ind w:left="720"/>
        <w:rPr>
          <w:kern w:val="0"/>
          <w:sz w:val="24"/>
        </w:rPr>
      </w:pPr>
    </w:p>
    <w:p>
      <w:pPr>
        <w:widowControl/>
        <w:spacing w:before="100" w:after="100" w:line="360" w:lineRule="auto"/>
        <w:jc w:val="left"/>
        <w:rPr>
          <w:b/>
          <w:bCs/>
          <w:color w:val="auto"/>
          <w:kern w:val="0"/>
          <w:sz w:val="24"/>
        </w:rPr>
      </w:pPr>
      <w:r>
        <w:rPr>
          <w:rFonts w:hAnsi="宋体"/>
          <w:b/>
          <w:bCs/>
          <w:kern w:val="0"/>
          <w:sz w:val="24"/>
        </w:rPr>
        <w:t>（二）</w:t>
      </w:r>
      <w:r>
        <w:rPr>
          <w:rFonts w:hAnsi="宋体"/>
          <w:b/>
          <w:bCs/>
          <w:color w:val="auto"/>
          <w:kern w:val="0"/>
          <w:sz w:val="24"/>
        </w:rPr>
        <w:t>间接引用</w:t>
      </w:r>
    </w:p>
    <w:p>
      <w:pPr>
        <w:spacing w:line="360" w:lineRule="auto"/>
        <w:ind w:firstLine="243" w:firstLineChars="98"/>
        <w:rPr>
          <w:spacing w:val="4"/>
          <w:sz w:val="24"/>
        </w:rPr>
      </w:pPr>
      <w:r>
        <w:rPr>
          <w:b/>
          <w:spacing w:val="4"/>
          <w:sz w:val="24"/>
        </w:rPr>
        <w:t>1</w:t>
      </w:r>
      <w:r>
        <w:rPr>
          <w:rFonts w:hAnsi="宋体"/>
          <w:b/>
          <w:spacing w:val="4"/>
          <w:sz w:val="24"/>
        </w:rPr>
        <w:t>．</w:t>
      </w:r>
      <w:r>
        <w:rPr>
          <w:rFonts w:hAnsi="宋体"/>
          <w:b/>
          <w:spacing w:val="4"/>
          <w:sz w:val="24"/>
          <w:lang w:eastAsia="zh-TW"/>
        </w:rPr>
        <w:t>基本格式</w:t>
      </w:r>
    </w:p>
    <w:p>
      <w:pPr>
        <w:spacing w:line="360" w:lineRule="auto"/>
        <w:ind w:firstLine="496" w:firstLineChars="200"/>
        <w:rPr>
          <w:spacing w:val="4"/>
          <w:sz w:val="24"/>
        </w:rPr>
      </w:pPr>
      <w:r>
        <w:rPr>
          <w:rFonts w:hint="eastAsia" w:hAnsi="宋体"/>
          <w:spacing w:val="4"/>
          <w:sz w:val="24"/>
        </w:rPr>
        <w:t>如果是英文文献，在正文中引用时只写作者的姓氏，如例a。而如果是中文文献，</w:t>
      </w:r>
      <w:r>
        <w:rPr>
          <w:rFonts w:hint="eastAsia" w:hAnsi="宋体"/>
          <w:b/>
          <w:color w:val="auto"/>
          <w:spacing w:val="4"/>
          <w:sz w:val="24"/>
        </w:rPr>
        <w:t>以中文发表的文章，在正文中引用时需写作者中文的姓名，如例b（英语论文中出现中文，若仅是把期刊上的中文论文中的某句话翻译成英文的，引用时仍应使用中文姓氏的汉语拼音。）; 如果是以英文发表的文章，在正文中引用时等同于英文文献，只需写</w:t>
      </w:r>
      <w:r>
        <w:rPr>
          <w:b/>
          <w:color w:val="auto"/>
          <w:spacing w:val="4"/>
          <w:sz w:val="24"/>
        </w:rPr>
        <w:t>作者的姓</w:t>
      </w:r>
      <w:r>
        <w:rPr>
          <w:color w:val="auto"/>
          <w:spacing w:val="4"/>
          <w:sz w:val="24"/>
        </w:rPr>
        <w:t>，</w:t>
      </w:r>
      <w:r>
        <w:rPr>
          <w:spacing w:val="4"/>
          <w:sz w:val="24"/>
        </w:rPr>
        <w:t>如: Zhang (2009) describes...</w:t>
      </w:r>
      <w:r>
        <w:rPr>
          <w:spacing w:val="4"/>
          <w:sz w:val="24"/>
          <w:lang w:eastAsia="zh-TW"/>
        </w:rPr>
        <w:t>。</w:t>
      </w:r>
    </w:p>
    <w:p>
      <w:pPr>
        <w:spacing w:line="360" w:lineRule="auto"/>
        <w:ind w:left="1846" w:leftChars="200" w:hanging="1426" w:hangingChars="575"/>
        <w:rPr>
          <w:spacing w:val="4"/>
          <w:sz w:val="24"/>
        </w:rPr>
      </w:pPr>
      <w:r>
        <w:rPr>
          <w:spacing w:val="4"/>
          <w:sz w:val="24"/>
        </w:rPr>
        <w:t>a</w:t>
      </w:r>
      <w:r>
        <w:rPr>
          <w:spacing w:val="4"/>
          <w:sz w:val="24"/>
          <w:lang w:eastAsia="zh-TW"/>
        </w:rPr>
        <w:t>.英文文献：In a recent study of reaction times, Walker (2000) described the method…Walker also found…</w:t>
      </w:r>
      <w:r>
        <w:rPr>
          <w:spacing w:val="4"/>
          <w:sz w:val="24"/>
        </w:rPr>
        <w:t>.</w:t>
      </w:r>
    </w:p>
    <w:p>
      <w:pPr>
        <w:spacing w:line="360" w:lineRule="auto"/>
        <w:ind w:left="1846" w:leftChars="200" w:hanging="1426" w:hangingChars="575"/>
        <w:rPr>
          <w:spacing w:val="4"/>
          <w:sz w:val="24"/>
        </w:rPr>
      </w:pPr>
      <w:r>
        <w:rPr>
          <w:spacing w:val="4"/>
          <w:sz w:val="24"/>
        </w:rPr>
        <w:t>b</w:t>
      </w:r>
      <w:r>
        <w:rPr>
          <w:spacing w:val="4"/>
          <w:sz w:val="24"/>
          <w:lang w:eastAsia="zh-TW"/>
        </w:rPr>
        <w:t>.中文文献：</w:t>
      </w:r>
      <w:r>
        <w:rPr>
          <w:spacing w:val="4"/>
          <w:sz w:val="24"/>
        </w:rPr>
        <w:t>李福印</w:t>
      </w:r>
      <w:r>
        <w:rPr>
          <w:spacing w:val="4"/>
          <w:sz w:val="24"/>
          <w:lang w:eastAsia="zh-TW"/>
        </w:rPr>
        <w:t>（</w:t>
      </w:r>
      <w:r>
        <w:rPr>
          <w:spacing w:val="4"/>
          <w:sz w:val="24"/>
        </w:rPr>
        <w:t>2004</w:t>
      </w:r>
      <w:r>
        <w:rPr>
          <w:spacing w:val="4"/>
          <w:sz w:val="24"/>
          <w:lang w:eastAsia="zh-TW"/>
        </w:rPr>
        <w:t>）</w:t>
      </w:r>
      <w:r>
        <w:rPr>
          <w:spacing w:val="4"/>
          <w:sz w:val="24"/>
        </w:rPr>
        <w:t>提出概念隐喻的重要性</w:t>
      </w:r>
      <w:r>
        <w:rPr>
          <w:spacing w:val="4"/>
          <w:sz w:val="24"/>
          <w:lang w:eastAsia="zh-TW"/>
        </w:rPr>
        <w:t>，…；</w:t>
      </w:r>
      <w:r>
        <w:rPr>
          <w:spacing w:val="4"/>
          <w:sz w:val="24"/>
        </w:rPr>
        <w:t>李福印</w:t>
      </w:r>
      <w:r>
        <w:rPr>
          <w:spacing w:val="4"/>
          <w:sz w:val="24"/>
          <w:lang w:eastAsia="zh-TW"/>
        </w:rPr>
        <w:t>同</w:t>
      </w:r>
      <w:r>
        <w:rPr>
          <w:spacing w:val="4"/>
          <w:sz w:val="24"/>
        </w:rPr>
        <w:t>时</w:t>
      </w:r>
      <w:r>
        <w:rPr>
          <w:spacing w:val="4"/>
          <w:sz w:val="24"/>
          <w:lang w:eastAsia="zh-TW"/>
        </w:rPr>
        <w:t>建</w:t>
      </w:r>
      <w:r>
        <w:rPr>
          <w:spacing w:val="4"/>
          <w:sz w:val="24"/>
        </w:rPr>
        <w:t>议</w:t>
      </w:r>
      <w:r>
        <w:rPr>
          <w:spacing w:val="4"/>
          <w:sz w:val="24"/>
          <w:lang w:eastAsia="zh-TW"/>
        </w:rPr>
        <w:t xml:space="preserve">…。 </w:t>
      </w:r>
    </w:p>
    <w:p>
      <w:pPr>
        <w:spacing w:line="360" w:lineRule="auto"/>
        <w:ind w:left="498" w:hanging="496" w:hangingChars="200"/>
        <w:rPr>
          <w:b/>
          <w:spacing w:val="4"/>
          <w:sz w:val="24"/>
        </w:rPr>
      </w:pPr>
      <w:r>
        <w:rPr>
          <w:b/>
          <w:spacing w:val="4"/>
          <w:sz w:val="24"/>
        </w:rPr>
        <w:t>2. 单一</w:t>
      </w:r>
      <w:r>
        <w:rPr>
          <w:b/>
          <w:spacing w:val="4"/>
          <w:sz w:val="24"/>
          <w:lang w:eastAsia="zh-TW"/>
        </w:rPr>
        <w:t>作者</w:t>
      </w:r>
    </w:p>
    <w:p>
      <w:pPr>
        <w:spacing w:line="360" w:lineRule="auto"/>
        <w:ind w:left="668" w:leftChars="200" w:hanging="248" w:hangingChars="100"/>
        <w:rPr>
          <w:spacing w:val="4"/>
          <w:sz w:val="24"/>
          <w:lang w:eastAsia="zh-TW"/>
        </w:rPr>
      </w:pPr>
      <w:r>
        <w:rPr>
          <w:spacing w:val="4"/>
          <w:sz w:val="24"/>
        </w:rPr>
        <w:t>a</w:t>
      </w:r>
      <w:r>
        <w:rPr>
          <w:spacing w:val="4"/>
          <w:sz w:val="24"/>
          <w:lang w:eastAsia="zh-TW"/>
        </w:rPr>
        <w:t>.</w:t>
      </w:r>
      <w:r>
        <w:rPr>
          <w:spacing w:val="4"/>
          <w:sz w:val="24"/>
          <w:lang w:eastAsia="zh-TW"/>
        </w:rPr>
        <w:tab/>
      </w:r>
      <w:r>
        <w:rPr>
          <w:spacing w:val="4"/>
          <w:sz w:val="24"/>
          <w:lang w:eastAsia="zh-TW"/>
        </w:rPr>
        <w:t>英文文献</w:t>
      </w:r>
      <w:r>
        <w:rPr>
          <w:spacing w:val="4"/>
          <w:sz w:val="24"/>
        </w:rPr>
        <w:t>：</w:t>
      </w:r>
      <w:r>
        <w:rPr>
          <w:spacing w:val="4"/>
          <w:sz w:val="24"/>
          <w:lang w:eastAsia="zh-TW"/>
        </w:rPr>
        <w:t>姓氏（出版或</w:t>
      </w:r>
      <w:r>
        <w:rPr>
          <w:spacing w:val="4"/>
          <w:sz w:val="24"/>
        </w:rPr>
        <w:t>发</w:t>
      </w:r>
      <w:r>
        <w:rPr>
          <w:spacing w:val="4"/>
          <w:sz w:val="24"/>
          <w:lang w:eastAsia="zh-TW"/>
        </w:rPr>
        <w:t>表年代）或（姓氏，出版或</w:t>
      </w:r>
      <w:r>
        <w:rPr>
          <w:spacing w:val="4"/>
          <w:sz w:val="24"/>
        </w:rPr>
        <w:t>发</w:t>
      </w:r>
      <w:r>
        <w:rPr>
          <w:spacing w:val="4"/>
          <w:sz w:val="24"/>
          <w:lang w:eastAsia="zh-TW"/>
        </w:rPr>
        <w:t>表年代）。</w:t>
      </w:r>
      <w:r>
        <w:rPr>
          <w:spacing w:val="4"/>
          <w:sz w:val="24"/>
          <w:lang w:eastAsia="zh-TW"/>
        </w:rPr>
        <w:br w:type="textWrapping"/>
      </w:r>
      <w:r>
        <w:rPr>
          <w:spacing w:val="4"/>
          <w:sz w:val="24"/>
          <w:lang w:eastAsia="zh-TW"/>
        </w:rPr>
        <w:t>例如：Porter (2001)…</w:t>
      </w:r>
    </w:p>
    <w:p>
      <w:pPr>
        <w:spacing w:line="360" w:lineRule="auto"/>
        <w:ind w:left="668" w:leftChars="200" w:hanging="248" w:hangingChars="100"/>
        <w:rPr>
          <w:spacing w:val="4"/>
          <w:sz w:val="24"/>
          <w:lang w:val="fr-FR" w:eastAsia="zh-TW"/>
        </w:rPr>
      </w:pPr>
      <w:r>
        <w:rPr>
          <w:spacing w:val="4"/>
          <w:sz w:val="24"/>
        </w:rPr>
        <w:t>b</w:t>
      </w:r>
      <w:r>
        <w:rPr>
          <w:spacing w:val="4"/>
          <w:sz w:val="24"/>
          <w:lang w:eastAsia="zh-TW"/>
        </w:rPr>
        <w:t>.</w:t>
      </w:r>
      <w:r>
        <w:rPr>
          <w:spacing w:val="4"/>
          <w:sz w:val="24"/>
          <w:lang w:eastAsia="zh-TW"/>
        </w:rPr>
        <w:tab/>
      </w:r>
      <w:r>
        <w:rPr>
          <w:spacing w:val="4"/>
          <w:sz w:val="24"/>
          <w:lang w:eastAsia="zh-TW"/>
        </w:rPr>
        <w:t>中文文献</w:t>
      </w:r>
      <w:r>
        <w:rPr>
          <w:spacing w:val="4"/>
          <w:sz w:val="24"/>
        </w:rPr>
        <w:t>：</w:t>
      </w:r>
      <w:r>
        <w:rPr>
          <w:spacing w:val="4"/>
          <w:sz w:val="24"/>
          <w:lang w:eastAsia="zh-TW"/>
        </w:rPr>
        <w:t>姓名（出版或</w:t>
      </w:r>
      <w:r>
        <w:rPr>
          <w:spacing w:val="4"/>
          <w:sz w:val="24"/>
        </w:rPr>
        <w:t>发</w:t>
      </w:r>
      <w:r>
        <w:rPr>
          <w:spacing w:val="4"/>
          <w:sz w:val="24"/>
          <w:lang w:eastAsia="zh-TW"/>
        </w:rPr>
        <w:t>表年代）或（姓名，出版或</w:t>
      </w:r>
      <w:r>
        <w:rPr>
          <w:spacing w:val="4"/>
          <w:sz w:val="24"/>
        </w:rPr>
        <w:t>发</w:t>
      </w:r>
      <w:r>
        <w:rPr>
          <w:spacing w:val="4"/>
          <w:sz w:val="24"/>
          <w:lang w:eastAsia="zh-TW"/>
        </w:rPr>
        <w:t>表年代）。</w:t>
      </w:r>
      <w:r>
        <w:rPr>
          <w:spacing w:val="4"/>
          <w:sz w:val="24"/>
          <w:lang w:eastAsia="zh-TW"/>
        </w:rPr>
        <w:br w:type="textWrapping"/>
      </w:r>
      <w:r>
        <w:rPr>
          <w:spacing w:val="4"/>
          <w:sz w:val="24"/>
          <w:lang w:eastAsia="zh-TW"/>
        </w:rPr>
        <w:t>例如</w:t>
      </w:r>
      <w:r>
        <w:rPr>
          <w:spacing w:val="4"/>
          <w:sz w:val="24"/>
          <w:lang w:val="fr-FR" w:eastAsia="zh-TW"/>
        </w:rPr>
        <w:t>：</w:t>
      </w:r>
      <w:r>
        <w:rPr>
          <w:spacing w:val="4"/>
          <w:sz w:val="24"/>
          <w:lang w:val="fr-FR"/>
        </w:rPr>
        <w:t>杨惠中</w:t>
      </w:r>
      <w:r>
        <w:rPr>
          <w:spacing w:val="4"/>
          <w:sz w:val="24"/>
          <w:lang w:val="fr-FR" w:eastAsia="zh-TW"/>
        </w:rPr>
        <w:t>（</w:t>
      </w:r>
      <w:r>
        <w:rPr>
          <w:spacing w:val="4"/>
          <w:sz w:val="24"/>
          <w:lang w:val="fr-FR"/>
        </w:rPr>
        <w:t>2011</w:t>
      </w:r>
      <w:r>
        <w:rPr>
          <w:spacing w:val="4"/>
          <w:sz w:val="24"/>
          <w:lang w:val="fr-FR" w:eastAsia="zh-TW"/>
        </w:rPr>
        <w:t>）…</w:t>
      </w:r>
    </w:p>
    <w:p>
      <w:pPr>
        <w:spacing w:line="360" w:lineRule="auto"/>
        <w:rPr>
          <w:b/>
          <w:bCs/>
          <w:kern w:val="0"/>
          <w:sz w:val="24"/>
        </w:rPr>
      </w:pPr>
      <w:r>
        <w:rPr>
          <w:b/>
          <w:bCs/>
          <w:kern w:val="0"/>
          <w:sz w:val="24"/>
        </w:rPr>
        <w:t>3．两个作者</w:t>
      </w:r>
    </w:p>
    <w:p>
      <w:pPr>
        <w:spacing w:line="360" w:lineRule="auto"/>
        <w:ind w:firstLine="420"/>
        <w:rPr>
          <w:sz w:val="24"/>
        </w:rPr>
      </w:pPr>
      <w:r>
        <w:rPr>
          <w:sz w:val="24"/>
        </w:rPr>
        <w:t>英文引用时，在圆括号内使用两名作者的姓氏，并使用“&amp;”来连接，在正文中，使用“and”连接两名作者。</w:t>
      </w:r>
    </w:p>
    <w:p>
      <w:pPr>
        <w:spacing w:line="360" w:lineRule="auto"/>
        <w:ind w:firstLine="420"/>
        <w:rPr>
          <w:sz w:val="24"/>
        </w:rPr>
      </w:pPr>
      <w:r>
        <w:rPr>
          <w:sz w:val="24"/>
        </w:rPr>
        <w:t>例如：</w:t>
      </w:r>
    </w:p>
    <w:p>
      <w:pPr>
        <w:spacing w:line="360" w:lineRule="auto"/>
        <w:ind w:firstLine="480" w:firstLineChars="200"/>
        <w:rPr>
          <w:sz w:val="24"/>
        </w:rPr>
      </w:pPr>
      <w:r>
        <w:rPr>
          <w:sz w:val="24"/>
        </w:rPr>
        <w:t>(Smith &amp; Jones, 1994), or Smith and Jones (1994) found....</w:t>
      </w:r>
    </w:p>
    <w:p>
      <w:pPr>
        <w:spacing w:line="360" w:lineRule="auto"/>
        <w:ind w:firstLine="480" w:firstLineChars="200"/>
        <w:rPr>
          <w:sz w:val="24"/>
        </w:rPr>
      </w:pPr>
      <w:r>
        <w:rPr>
          <w:sz w:val="24"/>
        </w:rPr>
        <w:t>In 1994 Smith and Jones researched.... Always cite both names in text.</w:t>
      </w:r>
    </w:p>
    <w:p>
      <w:pPr>
        <w:spacing w:line="360" w:lineRule="auto"/>
        <w:ind w:firstLine="480" w:firstLineChars="200"/>
        <w:rPr>
          <w:sz w:val="24"/>
        </w:rPr>
      </w:pPr>
      <w:r>
        <w:rPr>
          <w:sz w:val="24"/>
        </w:rPr>
        <w:t>陈国华和田兵（2008）认为…或…（陈国华、田兵，2008）</w:t>
      </w:r>
    </w:p>
    <w:p>
      <w:pPr>
        <w:spacing w:line="360" w:lineRule="auto"/>
        <w:rPr>
          <w:b/>
          <w:sz w:val="24"/>
        </w:rPr>
      </w:pPr>
      <w:r>
        <w:rPr>
          <w:rFonts w:hint="eastAsia"/>
          <w:b/>
          <w:sz w:val="24"/>
        </w:rPr>
        <w:t>4</w:t>
      </w:r>
      <w:r>
        <w:rPr>
          <w:b/>
          <w:sz w:val="24"/>
        </w:rPr>
        <w:t>．英文文献作者姓氏相同</w:t>
      </w:r>
    </w:p>
    <w:p>
      <w:pPr>
        <w:spacing w:line="360" w:lineRule="auto"/>
        <w:ind w:firstLine="480" w:firstLineChars="200"/>
        <w:rPr>
          <w:sz w:val="24"/>
        </w:rPr>
      </w:pPr>
      <w:r>
        <w:rPr>
          <w:sz w:val="24"/>
        </w:rPr>
        <w:t>英文文献作者姓氏相同時，相同姓氏之作者于论文中引用时均引用全名，以避免混淆。</w:t>
      </w:r>
    </w:p>
    <w:p>
      <w:pPr>
        <w:spacing w:line="360" w:lineRule="auto"/>
        <w:rPr>
          <w:sz w:val="24"/>
        </w:rPr>
      </w:pPr>
      <w:r>
        <w:rPr>
          <w:sz w:val="24"/>
        </w:rPr>
        <w:tab/>
      </w:r>
      <w:r>
        <w:rPr>
          <w:sz w:val="24"/>
        </w:rPr>
        <w:t xml:space="preserve">例如：R. D. Luce (1995) and G. E. Luce (1988)…。   </w:t>
      </w:r>
    </w:p>
    <w:p>
      <w:pPr>
        <w:spacing w:line="360" w:lineRule="auto"/>
        <w:rPr>
          <w:sz w:val="24"/>
        </w:rPr>
      </w:pPr>
    </w:p>
    <w:p>
      <w:pPr>
        <w:spacing w:line="360" w:lineRule="auto"/>
        <w:rPr>
          <w:color w:val="auto"/>
          <w:sz w:val="24"/>
        </w:rPr>
      </w:pPr>
      <w:r>
        <w:rPr>
          <w:rFonts w:hint="eastAsia"/>
          <w:b/>
          <w:color w:val="auto"/>
          <w:sz w:val="24"/>
        </w:rPr>
        <w:t>四、</w:t>
      </w:r>
      <w:r>
        <w:rPr>
          <w:b/>
          <w:color w:val="auto"/>
          <w:sz w:val="24"/>
        </w:rPr>
        <w:t xml:space="preserve"> 参考文献</w:t>
      </w:r>
      <w:r>
        <w:rPr>
          <w:rFonts w:hint="eastAsia"/>
          <w:b/>
          <w:color w:val="auto"/>
          <w:sz w:val="24"/>
        </w:rPr>
        <w:t>的标识方式</w:t>
      </w:r>
    </w:p>
    <w:p>
      <w:pPr>
        <w:spacing w:after="120" w:line="360" w:lineRule="auto"/>
        <w:ind w:firstLine="480" w:firstLineChars="200"/>
        <w:rPr>
          <w:color w:val="auto"/>
          <w:sz w:val="24"/>
        </w:rPr>
      </w:pPr>
      <w:r>
        <w:rPr>
          <w:sz w:val="24"/>
        </w:rPr>
        <w:t>参考文献按照作者姓的字母或拼音顺序排列于文后，参考文献的序号左顶格，并用数字加方括号表示，如[1]</w:t>
      </w:r>
      <w:r>
        <w:rPr>
          <w:rFonts w:hint="eastAsia"/>
          <w:sz w:val="24"/>
        </w:rPr>
        <w:t xml:space="preserve"> </w:t>
      </w:r>
      <w:r>
        <w:rPr>
          <w:sz w:val="24"/>
        </w:rPr>
        <w:t>[2]</w:t>
      </w:r>
      <w:r>
        <w:rPr>
          <w:rFonts w:hint="eastAsia"/>
          <w:sz w:val="24"/>
        </w:rPr>
        <w:t xml:space="preserve"> </w:t>
      </w:r>
      <w:r>
        <w:rPr>
          <w:sz w:val="24"/>
        </w:rPr>
        <w:t>…。</w:t>
      </w:r>
      <w:r>
        <w:rPr>
          <w:b/>
          <w:bCs/>
          <w:color w:val="auto"/>
          <w:sz w:val="24"/>
        </w:rPr>
        <w:t>排列顺序为先列英文文献，后列中文文献（如有中文参考文献的话）</w:t>
      </w:r>
      <w:r>
        <w:rPr>
          <w:color w:val="auto"/>
          <w:sz w:val="24"/>
        </w:rPr>
        <w:t>。</w:t>
      </w:r>
      <w:r>
        <w:rPr>
          <w:rFonts w:hint="eastAsia"/>
          <w:b/>
          <w:color w:val="auto"/>
          <w:sz w:val="24"/>
        </w:rPr>
        <w:t>英文文献的文档格式：</w:t>
      </w:r>
      <w:r>
        <w:rPr>
          <w:rFonts w:hint="eastAsia" w:hAnsi="宋体"/>
          <w:b/>
          <w:color w:val="auto"/>
          <w:sz w:val="24"/>
        </w:rPr>
        <w:t>5号，Times New Roman字体，行距16磅</w:t>
      </w:r>
      <w:r>
        <w:rPr>
          <w:rFonts w:hint="eastAsia" w:hAnsi="宋体"/>
          <w:color w:val="auto"/>
        </w:rPr>
        <w:t>；。</w:t>
      </w:r>
      <w:r>
        <w:rPr>
          <w:rFonts w:hint="eastAsia" w:ascii="宋体" w:hAnsi="宋体"/>
          <w:b/>
          <w:bCs/>
          <w:color w:val="auto"/>
          <w:sz w:val="24"/>
        </w:rPr>
        <w:t>中文文献：5号，宋体，行距</w:t>
      </w:r>
      <w:r>
        <w:rPr>
          <w:rFonts w:hint="eastAsia"/>
          <w:b/>
          <w:bCs/>
          <w:color w:val="auto"/>
          <w:sz w:val="24"/>
        </w:rPr>
        <w:t>16</w:t>
      </w:r>
      <w:r>
        <w:rPr>
          <w:rFonts w:hint="eastAsia" w:ascii="宋体" w:hAnsi="宋体"/>
          <w:b/>
          <w:bCs/>
          <w:color w:val="auto"/>
          <w:sz w:val="24"/>
        </w:rPr>
        <w:t>磅。</w:t>
      </w:r>
    </w:p>
    <w:p>
      <w:pPr>
        <w:spacing w:line="360" w:lineRule="auto"/>
        <w:ind w:firstLine="470" w:firstLineChars="196"/>
        <w:rPr>
          <w:b/>
          <w:bCs/>
          <w:sz w:val="24"/>
        </w:rPr>
      </w:pPr>
      <w:r>
        <w:rPr>
          <w:b/>
          <w:bCs/>
          <w:sz w:val="24"/>
        </w:rPr>
        <w:t>1．著作类文献</w:t>
      </w:r>
    </w:p>
    <w:p>
      <w:pPr>
        <w:autoSpaceDE w:val="0"/>
        <w:autoSpaceDN w:val="0"/>
        <w:adjustRightInd w:val="0"/>
        <w:spacing w:line="360" w:lineRule="auto"/>
        <w:ind w:firstLine="420"/>
        <w:rPr>
          <w:kern w:val="0"/>
          <w:sz w:val="24"/>
        </w:rPr>
      </w:pPr>
      <w:r>
        <w:rPr>
          <w:rFonts w:hint="eastAsia"/>
          <w:b/>
          <w:kern w:val="0"/>
          <w:sz w:val="24"/>
        </w:rPr>
        <w:t>（</w:t>
      </w:r>
      <w:r>
        <w:rPr>
          <w:b/>
          <w:kern w:val="0"/>
          <w:sz w:val="24"/>
        </w:rPr>
        <w:t>1）</w:t>
      </w:r>
      <w:r>
        <w:rPr>
          <w:b/>
          <w:color w:val="auto"/>
          <w:kern w:val="0"/>
          <w:sz w:val="24"/>
        </w:rPr>
        <w:t>独立作者的文献</w:t>
      </w:r>
    </w:p>
    <w:p>
      <w:pPr>
        <w:autoSpaceDE w:val="0"/>
        <w:autoSpaceDN w:val="0"/>
        <w:adjustRightInd w:val="0"/>
        <w:spacing w:line="360" w:lineRule="auto"/>
        <w:ind w:firstLine="420"/>
        <w:rPr>
          <w:kern w:val="0"/>
          <w:sz w:val="24"/>
        </w:rPr>
      </w:pPr>
      <w:r>
        <w:rPr>
          <w:kern w:val="0"/>
          <w:sz w:val="24"/>
        </w:rPr>
        <w:t>[序号]+空格+姓名（英文：作者姓</w:t>
      </w:r>
      <w:r>
        <w:rPr>
          <w:sz w:val="24"/>
        </w:rPr>
        <w:t>氏</w:t>
      </w:r>
      <w:r>
        <w:rPr>
          <w:rFonts w:hint="eastAsia"/>
          <w:b/>
          <w:bCs/>
          <w:color w:val="FF0000"/>
          <w:kern w:val="0"/>
          <w:sz w:val="24"/>
          <w:lang w:eastAsia="zh-CN"/>
        </w:rPr>
        <w:t>（每个字母大写）</w:t>
      </w:r>
      <w:r>
        <w:rPr>
          <w:rFonts w:hint="eastAsia"/>
          <w:kern w:val="0"/>
          <w:sz w:val="24"/>
          <w:lang w:val="en-US" w:eastAsia="zh-CN"/>
        </w:rPr>
        <w:t>+</w:t>
      </w:r>
      <w:r>
        <w:rPr>
          <w:kern w:val="0"/>
          <w:sz w:val="24"/>
        </w:rPr>
        <w:t>空格</w:t>
      </w:r>
      <w:r>
        <w:rPr>
          <w:rFonts w:hint="eastAsia"/>
          <w:kern w:val="0"/>
          <w:sz w:val="24"/>
          <w:lang w:val="en-US" w:eastAsia="zh-CN"/>
        </w:rPr>
        <w:t>+</w:t>
      </w:r>
      <w:r>
        <w:rPr>
          <w:kern w:val="0"/>
          <w:sz w:val="24"/>
        </w:rPr>
        <w:t>作者名字的首字母+</w:t>
      </w:r>
      <w:r>
        <w:rPr>
          <w:rFonts w:hint="eastAsia"/>
          <w:kern w:val="0"/>
          <w:sz w:val="24"/>
          <w:lang w:eastAsia="zh-CN"/>
        </w:rPr>
        <w:t>逗号</w:t>
      </w:r>
      <w:r>
        <w:rPr>
          <w:rFonts w:hint="eastAsia"/>
          <w:kern w:val="0"/>
          <w:sz w:val="24"/>
          <w:lang w:val="en-US" w:eastAsia="zh-CN"/>
        </w:rPr>
        <w:t>+</w:t>
      </w:r>
      <w:r>
        <w:rPr>
          <w:rFonts w:hint="eastAsia"/>
          <w:b/>
          <w:bCs/>
          <w:color w:val="FF0000"/>
          <w:kern w:val="0"/>
          <w:sz w:val="24"/>
          <w:lang w:eastAsia="zh-CN"/>
        </w:rPr>
        <w:t>出版年份</w:t>
      </w:r>
      <w:r>
        <w:rPr>
          <w:color w:val="000000" w:themeColor="text1"/>
          <w:kern w:val="0"/>
          <w:sz w:val="24"/>
          <w14:textFill>
            <w14:solidFill>
              <w14:schemeClr w14:val="tx1"/>
            </w14:solidFill>
          </w14:textFill>
        </w:rPr>
        <w:t>+</w:t>
      </w:r>
      <w:r>
        <w:rPr>
          <w:rFonts w:hint="eastAsia"/>
          <w:kern w:val="0"/>
          <w:sz w:val="24"/>
          <w:lang w:eastAsia="zh-CN"/>
        </w:rPr>
        <w:t>英文句号</w:t>
      </w:r>
      <w:r>
        <w:rPr>
          <w:kern w:val="0"/>
          <w:sz w:val="24"/>
        </w:rPr>
        <w:t>+空格+</w:t>
      </w:r>
      <w:r>
        <w:rPr>
          <w:b/>
          <w:bCs/>
          <w:i w:val="0"/>
          <w:iCs/>
          <w:color w:val="FF0000"/>
          <w:kern w:val="0"/>
          <w:sz w:val="24"/>
        </w:rPr>
        <w:t>专著名称</w:t>
      </w:r>
      <w:r>
        <w:rPr>
          <w:b/>
          <w:bCs/>
          <w:color w:val="FF0000"/>
          <w:kern w:val="0"/>
          <w:sz w:val="24"/>
        </w:rPr>
        <w:t>（英文</w:t>
      </w:r>
      <w:r>
        <w:rPr>
          <w:rFonts w:hint="eastAsia"/>
          <w:b/>
          <w:bCs/>
          <w:color w:val="FF0000"/>
          <w:kern w:val="0"/>
          <w:sz w:val="24"/>
          <w:lang w:eastAsia="zh-CN"/>
        </w:rPr>
        <w:t>正体</w:t>
      </w:r>
      <w:r>
        <w:rPr>
          <w:color w:val="FF0000"/>
          <w:kern w:val="0"/>
          <w:sz w:val="24"/>
        </w:rPr>
        <w:t>）</w:t>
      </w:r>
      <w:r>
        <w:rPr>
          <w:color w:val="000000" w:themeColor="text1"/>
          <w:kern w:val="0"/>
          <w:sz w:val="24"/>
          <w14:textFill>
            <w14:solidFill>
              <w14:schemeClr w14:val="tx1"/>
            </w14:solidFill>
          </w14:textFill>
        </w:rPr>
        <w:t>+[参考文献标识]+</w:t>
      </w:r>
      <w:r>
        <w:rPr>
          <w:rFonts w:hint="eastAsia"/>
          <w:kern w:val="0"/>
          <w:sz w:val="24"/>
          <w:lang w:eastAsia="zh-CN"/>
        </w:rPr>
        <w:t>英文句号</w:t>
      </w:r>
      <w:r>
        <w:rPr>
          <w:color w:val="000000" w:themeColor="text1"/>
          <w:kern w:val="0"/>
          <w:sz w:val="24"/>
          <w14:textFill>
            <w14:solidFill>
              <w14:schemeClr w14:val="tx1"/>
            </w14:solidFill>
          </w14:textFill>
        </w:rPr>
        <w:t>+空格+出版地点+冒号+空格+出版公司</w:t>
      </w:r>
      <w:r>
        <w:rPr>
          <w:rFonts w:hint="eastAsia"/>
          <w:color w:val="000000" w:themeColor="text1"/>
          <w:kern w:val="0"/>
          <w:sz w:val="24"/>
          <w:lang w:val="en-US" w:eastAsia="zh-CN"/>
          <w14:textFill>
            <w14:solidFill>
              <w14:schemeClr w14:val="tx1"/>
            </w14:solidFill>
          </w14:textFill>
        </w:rPr>
        <w:t>+</w:t>
      </w:r>
      <w:r>
        <w:rPr>
          <w:rFonts w:hint="eastAsia"/>
          <w:kern w:val="0"/>
          <w:sz w:val="24"/>
          <w:lang w:eastAsia="zh-CN"/>
        </w:rPr>
        <w:t>英文句号</w:t>
      </w:r>
      <w:r>
        <w:rPr>
          <w:color w:val="000000" w:themeColor="text1"/>
          <w:kern w:val="0"/>
          <w:sz w:val="24"/>
          <w14:textFill>
            <w14:solidFill>
              <w14:schemeClr w14:val="tx1"/>
            </w14:solidFill>
          </w14:textFill>
        </w:rPr>
        <w:t>。</w:t>
      </w:r>
      <w:r>
        <w:rPr>
          <w:b/>
          <w:bCs/>
          <w:color w:val="auto"/>
          <w:kern w:val="0"/>
          <w:sz w:val="24"/>
        </w:rPr>
        <w:t>英文书名</w:t>
      </w:r>
      <w:r>
        <w:rPr>
          <w:rFonts w:hint="eastAsia"/>
          <w:b/>
          <w:bCs/>
          <w:color w:val="auto"/>
          <w:kern w:val="0"/>
          <w:sz w:val="24"/>
          <w:lang w:eastAsia="zh-CN"/>
        </w:rPr>
        <w:t>中</w:t>
      </w:r>
      <w:r>
        <w:rPr>
          <w:b/>
          <w:bCs/>
          <w:color w:val="auto"/>
          <w:kern w:val="0"/>
          <w:sz w:val="24"/>
        </w:rPr>
        <w:t>的</w:t>
      </w:r>
      <w:r>
        <w:rPr>
          <w:rFonts w:hint="eastAsia"/>
          <w:b/>
          <w:bCs/>
          <w:color w:val="FF0000"/>
          <w:kern w:val="0"/>
          <w:sz w:val="24"/>
          <w:lang w:eastAsia="zh-CN"/>
        </w:rPr>
        <w:t>第一个</w:t>
      </w:r>
      <w:r>
        <w:rPr>
          <w:b/>
          <w:bCs/>
          <w:color w:val="FF0000"/>
          <w:kern w:val="0"/>
          <w:sz w:val="24"/>
        </w:rPr>
        <w:t>单词的首字母大写</w:t>
      </w:r>
      <w:r>
        <w:rPr>
          <w:b/>
          <w:bCs/>
          <w:color w:val="0000FF"/>
          <w:kern w:val="0"/>
          <w:sz w:val="24"/>
        </w:rPr>
        <w:t>，</w:t>
      </w:r>
      <w:r>
        <w:rPr>
          <w:rFonts w:hint="eastAsia"/>
          <w:b/>
          <w:bCs/>
          <w:color w:val="FF0000"/>
          <w:kern w:val="0"/>
          <w:sz w:val="24"/>
          <w:lang w:eastAsia="zh-CN"/>
        </w:rPr>
        <w:t>其余单词的首字母（除了专有名词外）一律小写</w:t>
      </w:r>
      <w:r>
        <w:rPr>
          <w:rFonts w:hint="eastAsia"/>
          <w:b/>
          <w:bCs/>
          <w:color w:val="auto"/>
          <w:kern w:val="0"/>
          <w:sz w:val="24"/>
          <w:lang w:eastAsia="zh-CN"/>
        </w:rPr>
        <w:t>，</w:t>
      </w:r>
      <w:r>
        <w:rPr>
          <w:b/>
          <w:bCs/>
          <w:color w:val="auto"/>
          <w:kern w:val="0"/>
          <w:sz w:val="24"/>
        </w:rPr>
        <w:t>标点一律用英文标点</w:t>
      </w:r>
      <w:r>
        <w:rPr>
          <w:color w:val="000000" w:themeColor="text1"/>
          <w:kern w:val="0"/>
          <w:sz w:val="24"/>
          <w14:textFill>
            <w14:solidFill>
              <w14:schemeClr w14:val="tx1"/>
            </w14:solidFill>
          </w14:textFill>
        </w:rPr>
        <w:t>。</w:t>
      </w:r>
    </w:p>
    <w:p>
      <w:pPr>
        <w:autoSpaceDE w:val="0"/>
        <w:autoSpaceDN w:val="0"/>
        <w:adjustRightInd w:val="0"/>
        <w:spacing w:line="360" w:lineRule="auto"/>
        <w:ind w:firstLine="420"/>
        <w:rPr>
          <w:kern w:val="0"/>
          <w:sz w:val="24"/>
        </w:rPr>
      </w:pPr>
      <w:r>
        <w:rPr>
          <w:kern w:val="0"/>
          <w:sz w:val="24"/>
        </w:rPr>
        <w:t>中文文献的格式为：[序号]+空格+作者姓名+</w:t>
      </w:r>
      <w:r>
        <w:rPr>
          <w:rFonts w:hint="eastAsia"/>
          <w:kern w:val="0"/>
          <w:sz w:val="24"/>
          <w:lang w:eastAsia="zh-CN"/>
        </w:rPr>
        <w:t>逗号</w:t>
      </w:r>
      <w:r>
        <w:rPr>
          <w:b/>
          <w:bCs/>
          <w:color w:val="FF0000"/>
          <w:kern w:val="0"/>
          <w:sz w:val="24"/>
        </w:rPr>
        <w:t>+</w:t>
      </w:r>
      <w:r>
        <w:rPr>
          <w:rFonts w:hint="eastAsia"/>
          <w:b/>
          <w:bCs/>
          <w:color w:val="FF0000"/>
          <w:kern w:val="0"/>
          <w:sz w:val="24"/>
          <w:lang w:eastAsia="zh-CN"/>
        </w:rPr>
        <w:t>出版年份</w:t>
      </w:r>
      <w:r>
        <w:rPr>
          <w:kern w:val="0"/>
          <w:sz w:val="24"/>
        </w:rPr>
        <w:t>+</w:t>
      </w:r>
      <w:r>
        <w:rPr>
          <w:rFonts w:hint="eastAsia"/>
          <w:kern w:val="0"/>
          <w:sz w:val="24"/>
          <w:lang w:eastAsia="zh-CN"/>
        </w:rPr>
        <w:t>英文句号</w:t>
      </w:r>
      <w:r>
        <w:rPr>
          <w:kern w:val="0"/>
          <w:sz w:val="24"/>
        </w:rPr>
        <w:t>+空格+</w:t>
      </w:r>
      <w:r>
        <w:rPr>
          <w:iCs/>
          <w:kern w:val="0"/>
          <w:sz w:val="24"/>
        </w:rPr>
        <w:t>专著名称</w:t>
      </w:r>
      <w:r>
        <w:rPr>
          <w:kern w:val="0"/>
          <w:sz w:val="24"/>
        </w:rPr>
        <w:t>+[参考文献标识]+</w:t>
      </w:r>
      <w:r>
        <w:rPr>
          <w:rFonts w:hint="eastAsia"/>
          <w:kern w:val="0"/>
          <w:sz w:val="24"/>
          <w:lang w:eastAsia="zh-CN"/>
        </w:rPr>
        <w:t>英文句号</w:t>
      </w:r>
      <w:r>
        <w:rPr>
          <w:color w:val="000000" w:themeColor="text1"/>
          <w:kern w:val="0"/>
          <w:sz w:val="24"/>
          <w14:textFill>
            <w14:solidFill>
              <w14:schemeClr w14:val="tx1"/>
            </w14:solidFill>
          </w14:textFill>
        </w:rPr>
        <w:t>+空格</w:t>
      </w:r>
      <w:r>
        <w:rPr>
          <w:kern w:val="0"/>
          <w:sz w:val="24"/>
        </w:rPr>
        <w:t>+出版地点+冒号+空格+出版公司</w:t>
      </w:r>
      <w:r>
        <w:rPr>
          <w:rFonts w:hint="eastAsia"/>
          <w:kern w:val="0"/>
          <w:sz w:val="24"/>
          <w:lang w:val="en-US" w:eastAsia="zh-CN"/>
        </w:rPr>
        <w:t>+</w:t>
      </w:r>
      <w:r>
        <w:rPr>
          <w:rFonts w:hint="eastAsia"/>
          <w:kern w:val="0"/>
          <w:sz w:val="24"/>
          <w:lang w:eastAsia="zh-CN"/>
        </w:rPr>
        <w:t>英文句号</w:t>
      </w:r>
      <w:r>
        <w:rPr>
          <w:kern w:val="0"/>
          <w:sz w:val="24"/>
        </w:rPr>
        <w:t>。</w:t>
      </w:r>
    </w:p>
    <w:p>
      <w:pPr>
        <w:spacing w:line="360" w:lineRule="auto"/>
        <w:rPr>
          <w:kern w:val="0"/>
          <w:sz w:val="24"/>
        </w:rPr>
      </w:pPr>
      <w:r>
        <w:rPr>
          <w:sz w:val="24"/>
        </w:rPr>
        <w:t xml:space="preserve">[1] </w:t>
      </w:r>
      <w:r>
        <w:rPr>
          <w:color w:val="FF0000"/>
          <w:sz w:val="24"/>
        </w:rPr>
        <w:t>B</w:t>
      </w:r>
      <w:r>
        <w:rPr>
          <w:rFonts w:hint="eastAsia"/>
          <w:color w:val="FF0000"/>
          <w:sz w:val="24"/>
          <w:lang w:val="en-US" w:eastAsia="zh-CN"/>
        </w:rPr>
        <w:t>OOTH</w:t>
      </w:r>
      <w:r>
        <w:rPr>
          <w:sz w:val="24"/>
        </w:rPr>
        <w:t xml:space="preserve"> C</w:t>
      </w:r>
      <w:r>
        <w:rPr>
          <w:rFonts w:hint="eastAsia"/>
          <w:sz w:val="24"/>
          <w:lang w:val="en-US" w:eastAsia="zh-CN"/>
        </w:rPr>
        <w:t xml:space="preserve">, </w:t>
      </w:r>
      <w:r>
        <w:rPr>
          <w:rFonts w:hint="eastAsia"/>
          <w:color w:val="FF0000"/>
          <w:sz w:val="24"/>
          <w:lang w:val="en-US" w:eastAsia="zh-CN"/>
        </w:rPr>
        <w:t>1983</w:t>
      </w:r>
      <w:r>
        <w:rPr>
          <w:sz w:val="24"/>
        </w:rPr>
        <w:t xml:space="preserve">. </w:t>
      </w:r>
      <w:r>
        <w:rPr>
          <w:i w:val="0"/>
          <w:iCs/>
          <w:sz w:val="24"/>
        </w:rPr>
        <w:t xml:space="preserve">The </w:t>
      </w:r>
      <w:r>
        <w:rPr>
          <w:rFonts w:hint="eastAsia"/>
          <w:i w:val="0"/>
          <w:iCs/>
          <w:color w:val="FF0000"/>
          <w:sz w:val="24"/>
          <w:lang w:val="en-US" w:eastAsia="zh-CN"/>
        </w:rPr>
        <w:t>r</w:t>
      </w:r>
      <w:r>
        <w:rPr>
          <w:i w:val="0"/>
          <w:iCs/>
          <w:color w:val="auto"/>
          <w:sz w:val="24"/>
        </w:rPr>
        <w:t>hetoric</w:t>
      </w:r>
      <w:r>
        <w:rPr>
          <w:i w:val="0"/>
          <w:iCs/>
          <w:sz w:val="24"/>
        </w:rPr>
        <w:t xml:space="preserve"> of </w:t>
      </w:r>
      <w:r>
        <w:rPr>
          <w:rFonts w:hint="eastAsia"/>
          <w:i w:val="0"/>
          <w:iCs/>
          <w:color w:val="FF0000"/>
          <w:sz w:val="24"/>
          <w:lang w:val="en-US" w:eastAsia="zh-CN"/>
        </w:rPr>
        <w:t>f</w:t>
      </w:r>
      <w:r>
        <w:rPr>
          <w:i w:val="0"/>
          <w:iCs/>
          <w:color w:val="auto"/>
          <w:sz w:val="24"/>
        </w:rPr>
        <w:t>iction</w:t>
      </w:r>
      <w:r>
        <w:rPr>
          <w:rFonts w:hint="eastAsia"/>
          <w:i/>
          <w:sz w:val="24"/>
        </w:rPr>
        <w:t xml:space="preserve"> </w:t>
      </w:r>
      <w:r>
        <w:rPr>
          <w:sz w:val="24"/>
        </w:rPr>
        <w:t>[M]. England: Penguin Books</w:t>
      </w:r>
      <w:r>
        <w:rPr>
          <w:color w:val="FF0000"/>
          <w:sz w:val="24"/>
        </w:rPr>
        <w:t>.</w:t>
      </w:r>
      <w:r>
        <w:rPr>
          <w:kern w:val="0"/>
          <w:sz w:val="24"/>
        </w:rPr>
        <w:t xml:space="preserve"> </w:t>
      </w:r>
    </w:p>
    <w:p>
      <w:pPr>
        <w:spacing w:line="360" w:lineRule="auto"/>
        <w:rPr>
          <w:sz w:val="24"/>
        </w:rPr>
      </w:pPr>
      <w:r>
        <w:rPr>
          <w:sz w:val="24"/>
        </w:rPr>
        <w:t xml:space="preserve">[2] </w:t>
      </w:r>
      <w:r>
        <w:rPr>
          <w:kern w:val="0"/>
          <w:sz w:val="24"/>
        </w:rPr>
        <w:t>陈福康</w:t>
      </w:r>
      <w:r>
        <w:rPr>
          <w:rFonts w:hint="eastAsia"/>
          <w:kern w:val="0"/>
          <w:sz w:val="24"/>
          <w:lang w:val="en-US" w:eastAsia="zh-CN"/>
        </w:rPr>
        <w:t xml:space="preserve">, </w:t>
      </w:r>
      <w:r>
        <w:rPr>
          <w:rFonts w:hint="eastAsia"/>
          <w:color w:val="FF0000"/>
          <w:kern w:val="0"/>
          <w:sz w:val="24"/>
          <w:lang w:val="en-US" w:eastAsia="zh-CN"/>
        </w:rPr>
        <w:t>2000</w:t>
      </w:r>
      <w:r>
        <w:rPr>
          <w:kern w:val="0"/>
          <w:sz w:val="24"/>
        </w:rPr>
        <w:t>.</w:t>
      </w:r>
      <w:r>
        <w:rPr>
          <w:rFonts w:hint="eastAsia"/>
          <w:kern w:val="0"/>
          <w:sz w:val="24"/>
          <w:lang w:val="en-US" w:eastAsia="zh-CN"/>
        </w:rPr>
        <w:t xml:space="preserve"> </w:t>
      </w:r>
      <w:r>
        <w:rPr>
          <w:iCs/>
          <w:kern w:val="0"/>
          <w:sz w:val="24"/>
        </w:rPr>
        <w:t>中国译学理论史稿</w:t>
      </w:r>
      <w:r>
        <w:rPr>
          <w:kern w:val="0"/>
          <w:sz w:val="24"/>
        </w:rPr>
        <w:t>[M].</w:t>
      </w:r>
      <w:r>
        <w:rPr>
          <w:rFonts w:hint="eastAsia"/>
          <w:kern w:val="0"/>
          <w:sz w:val="24"/>
          <w:lang w:val="en-US" w:eastAsia="zh-CN"/>
        </w:rPr>
        <w:t xml:space="preserve"> </w:t>
      </w:r>
      <w:r>
        <w:rPr>
          <w:kern w:val="0"/>
          <w:sz w:val="24"/>
        </w:rPr>
        <w:t>上海: 上海外语教育出版社</w:t>
      </w:r>
      <w:r>
        <w:rPr>
          <w:color w:val="FF0000"/>
          <w:kern w:val="0"/>
          <w:sz w:val="24"/>
        </w:rPr>
        <w:t>.</w:t>
      </w:r>
    </w:p>
    <w:p>
      <w:pPr>
        <w:autoSpaceDE w:val="0"/>
        <w:autoSpaceDN w:val="0"/>
        <w:adjustRightInd w:val="0"/>
        <w:spacing w:line="360" w:lineRule="auto"/>
        <w:ind w:firstLine="480" w:firstLineChars="200"/>
        <w:rPr>
          <w:color w:val="00B050"/>
          <w:kern w:val="0"/>
          <w:sz w:val="24"/>
        </w:rPr>
      </w:pPr>
      <w:r>
        <w:rPr>
          <w:kern w:val="0"/>
          <w:sz w:val="24"/>
        </w:rPr>
        <w:t>（</w:t>
      </w:r>
      <w:r>
        <w:rPr>
          <w:b/>
          <w:kern w:val="0"/>
          <w:sz w:val="24"/>
        </w:rPr>
        <w:t>2）</w:t>
      </w:r>
      <w:r>
        <w:rPr>
          <w:b/>
          <w:color w:val="auto"/>
          <w:kern w:val="0"/>
          <w:sz w:val="24"/>
        </w:rPr>
        <w:t>同一作者同年出版的两种或两种以上的文献</w:t>
      </w:r>
    </w:p>
    <w:p>
      <w:pPr>
        <w:spacing w:line="360" w:lineRule="auto"/>
        <w:ind w:left="840" w:hanging="840" w:hangingChars="350"/>
        <w:rPr>
          <w:sz w:val="24"/>
        </w:rPr>
      </w:pPr>
      <w:r>
        <w:rPr>
          <w:sz w:val="24"/>
        </w:rPr>
        <w:t xml:space="preserve">[3] </w:t>
      </w:r>
      <w:r>
        <w:rPr>
          <w:color w:val="FF0000"/>
          <w:sz w:val="24"/>
        </w:rPr>
        <w:t>N</w:t>
      </w:r>
      <w:r>
        <w:rPr>
          <w:rFonts w:hint="eastAsia"/>
          <w:color w:val="FF0000"/>
          <w:sz w:val="24"/>
          <w:lang w:val="en-US" w:eastAsia="zh-CN"/>
        </w:rPr>
        <w:t>EWMARK</w:t>
      </w:r>
      <w:r>
        <w:rPr>
          <w:sz w:val="24"/>
        </w:rPr>
        <w:t xml:space="preserve"> P</w:t>
      </w:r>
      <w:r>
        <w:rPr>
          <w:rFonts w:hint="eastAsia"/>
          <w:sz w:val="24"/>
          <w:lang w:val="en-US" w:eastAsia="zh-CN"/>
        </w:rPr>
        <w:t xml:space="preserve">, </w:t>
      </w:r>
      <w:r>
        <w:rPr>
          <w:color w:val="FF0000"/>
          <w:sz w:val="24"/>
        </w:rPr>
        <w:t>1988a</w:t>
      </w:r>
      <w:r>
        <w:rPr>
          <w:sz w:val="24"/>
        </w:rPr>
        <w:t xml:space="preserve">. </w:t>
      </w:r>
      <w:r>
        <w:rPr>
          <w:i w:val="0"/>
          <w:iCs/>
          <w:sz w:val="24"/>
        </w:rPr>
        <w:t xml:space="preserve">Approaches to </w:t>
      </w:r>
      <w:r>
        <w:rPr>
          <w:rFonts w:hint="eastAsia"/>
          <w:i w:val="0"/>
          <w:iCs/>
          <w:color w:val="FF0000"/>
          <w:sz w:val="24"/>
          <w:lang w:val="en-US" w:eastAsia="zh-CN"/>
        </w:rPr>
        <w:t>t</w:t>
      </w:r>
      <w:r>
        <w:rPr>
          <w:i w:val="0"/>
          <w:iCs/>
          <w:color w:val="auto"/>
          <w:sz w:val="24"/>
        </w:rPr>
        <w:t>ranslation</w:t>
      </w:r>
      <w:r>
        <w:rPr>
          <w:sz w:val="24"/>
        </w:rPr>
        <w:t>[M]. London: Prentice</w:t>
      </w:r>
    </w:p>
    <w:p>
      <w:pPr>
        <w:spacing w:line="360" w:lineRule="auto"/>
        <w:ind w:left="838" w:leftChars="285" w:hanging="240" w:hangingChars="100"/>
        <w:rPr>
          <w:sz w:val="24"/>
        </w:rPr>
      </w:pPr>
      <w:r>
        <w:rPr>
          <w:sz w:val="24"/>
        </w:rPr>
        <w:t>Hall International Ltd.</w:t>
      </w:r>
    </w:p>
    <w:p>
      <w:pPr>
        <w:spacing w:line="360" w:lineRule="auto"/>
        <w:ind w:left="840" w:hanging="840" w:hangingChars="350"/>
        <w:rPr>
          <w:sz w:val="24"/>
        </w:rPr>
      </w:pPr>
      <w:r>
        <w:rPr>
          <w:sz w:val="24"/>
        </w:rPr>
        <w:t xml:space="preserve">[4] </w:t>
      </w:r>
      <w:r>
        <w:rPr>
          <w:color w:val="FF0000"/>
          <w:sz w:val="24"/>
        </w:rPr>
        <w:t>N</w:t>
      </w:r>
      <w:r>
        <w:rPr>
          <w:rFonts w:hint="eastAsia"/>
          <w:color w:val="FF0000"/>
          <w:sz w:val="24"/>
          <w:lang w:val="en-US" w:eastAsia="zh-CN"/>
        </w:rPr>
        <w:t>EWMARK</w:t>
      </w:r>
      <w:r>
        <w:rPr>
          <w:sz w:val="24"/>
        </w:rPr>
        <w:t xml:space="preserve"> P</w:t>
      </w:r>
      <w:r>
        <w:rPr>
          <w:rFonts w:hint="eastAsia"/>
          <w:sz w:val="24"/>
          <w:lang w:val="en-US" w:eastAsia="zh-CN"/>
        </w:rPr>
        <w:t xml:space="preserve">, </w:t>
      </w:r>
      <w:r>
        <w:rPr>
          <w:color w:val="FF0000"/>
          <w:sz w:val="24"/>
        </w:rPr>
        <w:t>1988b</w:t>
      </w:r>
      <w:r>
        <w:rPr>
          <w:sz w:val="24"/>
        </w:rPr>
        <w:t xml:space="preserve">. </w:t>
      </w:r>
      <w:r>
        <w:rPr>
          <w:i w:val="0"/>
          <w:iCs/>
          <w:sz w:val="24"/>
        </w:rPr>
        <w:t xml:space="preserve">A </w:t>
      </w:r>
      <w:r>
        <w:rPr>
          <w:rFonts w:hint="eastAsia"/>
          <w:i w:val="0"/>
          <w:iCs/>
          <w:color w:val="FF0000"/>
          <w:sz w:val="24"/>
          <w:lang w:val="en-US" w:eastAsia="zh-CN"/>
        </w:rPr>
        <w:t>t</w:t>
      </w:r>
      <w:r>
        <w:rPr>
          <w:i w:val="0"/>
          <w:iCs/>
          <w:color w:val="auto"/>
          <w:sz w:val="24"/>
        </w:rPr>
        <w:t>extbook</w:t>
      </w:r>
      <w:r>
        <w:rPr>
          <w:i w:val="0"/>
          <w:iCs/>
          <w:sz w:val="24"/>
        </w:rPr>
        <w:t xml:space="preserve"> of </w:t>
      </w:r>
      <w:r>
        <w:rPr>
          <w:rFonts w:hint="eastAsia"/>
          <w:i w:val="0"/>
          <w:iCs/>
          <w:color w:val="FF0000"/>
          <w:sz w:val="24"/>
          <w:lang w:val="en-US" w:eastAsia="zh-CN"/>
        </w:rPr>
        <w:t>t</w:t>
      </w:r>
      <w:r>
        <w:rPr>
          <w:i w:val="0"/>
          <w:iCs/>
          <w:color w:val="auto"/>
          <w:sz w:val="24"/>
        </w:rPr>
        <w:t>ranslation</w:t>
      </w:r>
      <w:r>
        <w:rPr>
          <w:sz w:val="24"/>
        </w:rPr>
        <w:t>[M]. London: Prentice</w:t>
      </w:r>
    </w:p>
    <w:p>
      <w:pPr>
        <w:spacing w:line="360" w:lineRule="auto"/>
        <w:ind w:left="838" w:leftChars="285" w:hanging="240" w:hangingChars="100"/>
        <w:rPr>
          <w:sz w:val="24"/>
        </w:rPr>
      </w:pPr>
      <w:r>
        <w:rPr>
          <w:sz w:val="24"/>
        </w:rPr>
        <w:t>Hall International Ltd.</w:t>
      </w:r>
    </w:p>
    <w:p>
      <w:pPr>
        <w:spacing w:line="360" w:lineRule="auto"/>
        <w:rPr>
          <w:sz w:val="24"/>
        </w:rPr>
      </w:pPr>
      <w:r>
        <w:rPr>
          <w:sz w:val="24"/>
        </w:rPr>
        <w:t>[5] 周兆祥</w:t>
      </w:r>
      <w:r>
        <w:rPr>
          <w:rFonts w:hint="eastAsia"/>
          <w:sz w:val="24"/>
          <w:lang w:val="en-US" w:eastAsia="zh-CN"/>
        </w:rPr>
        <w:t xml:space="preserve">, </w:t>
      </w:r>
      <w:r>
        <w:rPr>
          <w:color w:val="FF0000"/>
          <w:sz w:val="24"/>
        </w:rPr>
        <w:t>1996a</w:t>
      </w:r>
      <w:r>
        <w:rPr>
          <w:sz w:val="24"/>
        </w:rPr>
        <w:t xml:space="preserve">. </w:t>
      </w:r>
      <w:r>
        <w:rPr>
          <w:iCs/>
          <w:sz w:val="24"/>
        </w:rPr>
        <w:t>翻译人与人生</w:t>
      </w:r>
      <w:r>
        <w:rPr>
          <w:sz w:val="24"/>
        </w:rPr>
        <w:t>[M].香港: 商务印书馆.</w:t>
      </w:r>
    </w:p>
    <w:p>
      <w:pPr>
        <w:spacing w:line="360" w:lineRule="auto"/>
        <w:rPr>
          <w:sz w:val="24"/>
        </w:rPr>
      </w:pPr>
      <w:r>
        <w:rPr>
          <w:sz w:val="24"/>
        </w:rPr>
        <w:t>[6] 周兆祥</w:t>
      </w:r>
      <w:r>
        <w:rPr>
          <w:rFonts w:hint="eastAsia"/>
          <w:sz w:val="24"/>
          <w:lang w:val="en-US" w:eastAsia="zh-CN"/>
        </w:rPr>
        <w:t xml:space="preserve">, </w:t>
      </w:r>
      <w:r>
        <w:rPr>
          <w:color w:val="FF0000"/>
          <w:sz w:val="24"/>
        </w:rPr>
        <w:t>1996</w:t>
      </w:r>
      <w:r>
        <w:rPr>
          <w:rFonts w:hint="eastAsia"/>
          <w:color w:val="FF0000"/>
          <w:sz w:val="24"/>
          <w:lang w:val="en-US" w:eastAsia="zh-CN"/>
        </w:rPr>
        <w:t>b</w:t>
      </w:r>
      <w:r>
        <w:rPr>
          <w:sz w:val="24"/>
        </w:rPr>
        <w:t xml:space="preserve">. </w:t>
      </w:r>
      <w:r>
        <w:rPr>
          <w:iCs/>
          <w:sz w:val="24"/>
        </w:rPr>
        <w:t>翻译初阶</w:t>
      </w:r>
      <w:r>
        <w:rPr>
          <w:sz w:val="24"/>
        </w:rPr>
        <w:t>[M].香港: 商务印书馆.</w:t>
      </w:r>
    </w:p>
    <w:p>
      <w:pPr>
        <w:autoSpaceDE w:val="0"/>
        <w:autoSpaceDN w:val="0"/>
        <w:adjustRightInd w:val="0"/>
        <w:spacing w:line="360" w:lineRule="auto"/>
        <w:ind w:firstLine="480" w:firstLineChars="200"/>
        <w:rPr>
          <w:b/>
          <w:kern w:val="0"/>
          <w:sz w:val="24"/>
        </w:rPr>
      </w:pPr>
      <w:r>
        <w:rPr>
          <w:b/>
          <w:kern w:val="0"/>
          <w:sz w:val="24"/>
        </w:rPr>
        <w:t>（3）</w:t>
      </w:r>
      <w:r>
        <w:rPr>
          <w:b/>
          <w:color w:val="auto"/>
          <w:kern w:val="0"/>
          <w:sz w:val="24"/>
        </w:rPr>
        <w:t>两位到六位作者的文献</w:t>
      </w:r>
    </w:p>
    <w:p>
      <w:pPr>
        <w:autoSpaceDE w:val="0"/>
        <w:autoSpaceDN w:val="0"/>
        <w:adjustRightInd w:val="0"/>
        <w:spacing w:line="360" w:lineRule="auto"/>
        <w:ind w:firstLine="480" w:firstLineChars="200"/>
        <w:rPr>
          <w:kern w:val="0"/>
          <w:sz w:val="24"/>
        </w:rPr>
      </w:pPr>
      <w:r>
        <w:rPr>
          <w:kern w:val="0"/>
          <w:sz w:val="24"/>
        </w:rPr>
        <w:t>两位到六位作者的文献,</w:t>
      </w:r>
      <w:r>
        <w:rPr>
          <w:rFonts w:hint="eastAsia"/>
          <w:kern w:val="0"/>
          <w:sz w:val="24"/>
        </w:rPr>
        <w:t xml:space="preserve"> </w:t>
      </w:r>
      <w:r>
        <w:rPr>
          <w:rFonts w:hint="eastAsia"/>
          <w:kern w:val="0"/>
          <w:sz w:val="24"/>
          <w:lang w:eastAsia="zh-CN"/>
        </w:rPr>
        <w:t>不同</w:t>
      </w:r>
      <w:r>
        <w:rPr>
          <w:kern w:val="0"/>
          <w:sz w:val="24"/>
        </w:rPr>
        <w:t>作者之间用</w:t>
      </w:r>
      <w:r>
        <w:rPr>
          <w:rFonts w:hint="eastAsia"/>
          <w:kern w:val="0"/>
          <w:sz w:val="24"/>
          <w:lang w:eastAsia="zh-CN"/>
        </w:rPr>
        <w:t>逗号“</w:t>
      </w:r>
      <w:r>
        <w:rPr>
          <w:rFonts w:hint="eastAsia"/>
          <w:kern w:val="0"/>
          <w:sz w:val="24"/>
          <w:lang w:val="en-US" w:eastAsia="zh-CN"/>
        </w:rPr>
        <w:t>,</w:t>
      </w:r>
      <w:r>
        <w:rPr>
          <w:rFonts w:hint="eastAsia"/>
          <w:kern w:val="0"/>
          <w:sz w:val="24"/>
          <w:lang w:eastAsia="zh-CN"/>
        </w:rPr>
        <w:t>”加以连接</w:t>
      </w:r>
      <w:r>
        <w:rPr>
          <w:sz w:val="24"/>
        </w:rPr>
        <w:t>。</w:t>
      </w:r>
    </w:p>
    <w:p>
      <w:pPr>
        <w:autoSpaceDE w:val="0"/>
        <w:autoSpaceDN w:val="0"/>
        <w:adjustRightInd w:val="0"/>
        <w:spacing w:line="360" w:lineRule="auto"/>
        <w:ind w:left="840" w:hanging="840" w:hangingChars="350"/>
        <w:rPr>
          <w:i w:val="0"/>
          <w:iCs w:val="0"/>
          <w:kern w:val="0"/>
          <w:sz w:val="24"/>
        </w:rPr>
      </w:pPr>
      <w:r>
        <w:rPr>
          <w:kern w:val="0"/>
          <w:sz w:val="24"/>
        </w:rPr>
        <w:t xml:space="preserve">[7] </w:t>
      </w:r>
      <w:r>
        <w:rPr>
          <w:color w:val="FF0000"/>
          <w:kern w:val="0"/>
          <w:sz w:val="24"/>
        </w:rPr>
        <w:t>S</w:t>
      </w:r>
      <w:r>
        <w:rPr>
          <w:rFonts w:hint="eastAsia"/>
          <w:color w:val="FF0000"/>
          <w:kern w:val="0"/>
          <w:sz w:val="24"/>
          <w:lang w:val="en-US" w:eastAsia="zh-CN"/>
        </w:rPr>
        <w:t xml:space="preserve">IMONDS </w:t>
      </w:r>
      <w:r>
        <w:rPr>
          <w:kern w:val="0"/>
          <w:sz w:val="24"/>
        </w:rPr>
        <w:t xml:space="preserve">W, </w:t>
      </w:r>
      <w:r>
        <w:rPr>
          <w:color w:val="FF0000"/>
          <w:kern w:val="0"/>
          <w:sz w:val="24"/>
        </w:rPr>
        <w:t>R</w:t>
      </w:r>
      <w:r>
        <w:rPr>
          <w:rFonts w:hint="eastAsia"/>
          <w:color w:val="FF0000"/>
          <w:kern w:val="0"/>
          <w:sz w:val="24"/>
          <w:lang w:val="en-US" w:eastAsia="zh-CN"/>
        </w:rPr>
        <w:t>OTHMAN</w:t>
      </w:r>
      <w:r>
        <w:rPr>
          <w:rFonts w:hint="eastAsia"/>
          <w:kern w:val="0"/>
          <w:sz w:val="24"/>
          <w:lang w:val="en-US" w:eastAsia="zh-CN"/>
        </w:rPr>
        <w:t xml:space="preserve"> </w:t>
      </w:r>
      <w:r>
        <w:rPr>
          <w:kern w:val="0"/>
          <w:sz w:val="24"/>
        </w:rPr>
        <w:t>B</w:t>
      </w:r>
      <w:r>
        <w:rPr>
          <w:rFonts w:hint="eastAsia"/>
          <w:kern w:val="0"/>
          <w:sz w:val="24"/>
          <w:lang w:val="en-US" w:eastAsia="zh-CN"/>
        </w:rPr>
        <w:t xml:space="preserve"> </w:t>
      </w:r>
      <w:r>
        <w:rPr>
          <w:kern w:val="0"/>
          <w:sz w:val="24"/>
        </w:rPr>
        <w:t>K</w:t>
      </w:r>
      <w:r>
        <w:rPr>
          <w:rFonts w:hint="eastAsia"/>
          <w:kern w:val="0"/>
          <w:sz w:val="24"/>
          <w:lang w:val="en-US" w:eastAsia="zh-CN"/>
        </w:rPr>
        <w:t xml:space="preserve">, </w:t>
      </w:r>
      <w:r>
        <w:rPr>
          <w:color w:val="FF0000"/>
          <w:kern w:val="0"/>
          <w:sz w:val="24"/>
        </w:rPr>
        <w:t>1992</w:t>
      </w:r>
      <w:r>
        <w:rPr>
          <w:kern w:val="0"/>
          <w:sz w:val="24"/>
        </w:rPr>
        <w:t xml:space="preserve">. </w:t>
      </w:r>
      <w:r>
        <w:rPr>
          <w:i w:val="0"/>
          <w:iCs w:val="0"/>
          <w:kern w:val="0"/>
          <w:sz w:val="24"/>
        </w:rPr>
        <w:t xml:space="preserve">Centuries of </w:t>
      </w:r>
      <w:r>
        <w:rPr>
          <w:rFonts w:hint="eastAsia"/>
          <w:i w:val="0"/>
          <w:iCs w:val="0"/>
          <w:color w:val="FF0000"/>
          <w:kern w:val="0"/>
          <w:sz w:val="24"/>
          <w:lang w:val="en-US" w:eastAsia="zh-CN"/>
        </w:rPr>
        <w:t>s</w:t>
      </w:r>
      <w:r>
        <w:rPr>
          <w:i w:val="0"/>
          <w:iCs w:val="0"/>
          <w:kern w:val="0"/>
          <w:sz w:val="24"/>
        </w:rPr>
        <w:t xml:space="preserve">olace: </w:t>
      </w:r>
      <w:r>
        <w:rPr>
          <w:rFonts w:hint="eastAsia"/>
          <w:i w:val="0"/>
          <w:iCs w:val="0"/>
          <w:color w:val="FF0000"/>
          <w:kern w:val="0"/>
          <w:sz w:val="24"/>
          <w:lang w:val="en-US" w:eastAsia="zh-CN"/>
        </w:rPr>
        <w:t>g</w:t>
      </w:r>
      <w:r>
        <w:rPr>
          <w:i w:val="0"/>
          <w:iCs w:val="0"/>
          <w:kern w:val="0"/>
          <w:sz w:val="24"/>
        </w:rPr>
        <w:t>rief in</w:t>
      </w:r>
    </w:p>
    <w:p>
      <w:pPr>
        <w:autoSpaceDE w:val="0"/>
        <w:autoSpaceDN w:val="0"/>
        <w:adjustRightInd w:val="0"/>
        <w:spacing w:line="360" w:lineRule="auto"/>
        <w:ind w:left="838" w:leftChars="285" w:hanging="240" w:hangingChars="100"/>
        <w:rPr>
          <w:kern w:val="0"/>
          <w:sz w:val="24"/>
        </w:rPr>
      </w:pPr>
      <w:r>
        <w:rPr>
          <w:rFonts w:hint="eastAsia"/>
          <w:i w:val="0"/>
          <w:iCs w:val="0"/>
          <w:kern w:val="0"/>
          <w:sz w:val="24"/>
          <w:lang w:val="en-US" w:eastAsia="zh-CN"/>
        </w:rPr>
        <w:t>p</w:t>
      </w:r>
      <w:r>
        <w:rPr>
          <w:i w:val="0"/>
          <w:iCs w:val="0"/>
          <w:kern w:val="0"/>
          <w:sz w:val="24"/>
        </w:rPr>
        <w:t xml:space="preserve">opular </w:t>
      </w:r>
      <w:r>
        <w:rPr>
          <w:rFonts w:hint="eastAsia"/>
          <w:i w:val="0"/>
          <w:iCs w:val="0"/>
          <w:kern w:val="0"/>
          <w:sz w:val="24"/>
          <w:lang w:val="en-US" w:eastAsia="zh-CN"/>
        </w:rPr>
        <w:t>l</w:t>
      </w:r>
      <w:r>
        <w:rPr>
          <w:i w:val="0"/>
          <w:iCs w:val="0"/>
          <w:kern w:val="0"/>
          <w:sz w:val="24"/>
        </w:rPr>
        <w:t>iterature</w:t>
      </w:r>
      <w:r>
        <w:rPr>
          <w:kern w:val="0"/>
          <w:sz w:val="24"/>
        </w:rPr>
        <w:t>[M]</w:t>
      </w:r>
      <w:r>
        <w:rPr>
          <w:i/>
          <w:iCs/>
          <w:kern w:val="0"/>
          <w:sz w:val="24"/>
        </w:rPr>
        <w:t>.</w:t>
      </w:r>
      <w:r>
        <w:rPr>
          <w:kern w:val="0"/>
          <w:sz w:val="24"/>
        </w:rPr>
        <w:t xml:space="preserve"> Philadelphia: Temple UP.</w:t>
      </w:r>
    </w:p>
    <w:p>
      <w:pPr>
        <w:autoSpaceDE w:val="0"/>
        <w:autoSpaceDN w:val="0"/>
        <w:adjustRightInd w:val="0"/>
        <w:spacing w:line="360" w:lineRule="auto"/>
        <w:ind w:left="840" w:hanging="840" w:hangingChars="350"/>
        <w:rPr>
          <w:kern w:val="0"/>
          <w:sz w:val="24"/>
        </w:rPr>
      </w:pPr>
      <w:r>
        <w:rPr>
          <w:kern w:val="0"/>
          <w:sz w:val="24"/>
        </w:rPr>
        <w:t>[8] F</w:t>
      </w:r>
      <w:r>
        <w:rPr>
          <w:rFonts w:hint="eastAsia"/>
          <w:kern w:val="0"/>
          <w:sz w:val="24"/>
          <w:lang w:val="en-US" w:eastAsia="zh-CN"/>
        </w:rPr>
        <w:t>RANCES</w:t>
      </w:r>
      <w:r>
        <w:rPr>
          <w:kern w:val="0"/>
          <w:sz w:val="24"/>
        </w:rPr>
        <w:t xml:space="preserve"> E, S</w:t>
      </w:r>
      <w:r>
        <w:rPr>
          <w:rFonts w:hint="eastAsia"/>
          <w:kern w:val="0"/>
          <w:sz w:val="24"/>
          <w:lang w:val="en-US" w:eastAsia="zh-CN"/>
        </w:rPr>
        <w:t xml:space="preserve">HARPE </w:t>
      </w:r>
      <w:r>
        <w:rPr>
          <w:kern w:val="0"/>
          <w:sz w:val="24"/>
        </w:rPr>
        <w:t>P</w:t>
      </w:r>
      <w:r>
        <w:rPr>
          <w:rFonts w:hint="eastAsia"/>
          <w:kern w:val="0"/>
          <w:sz w:val="24"/>
          <w:lang w:val="en-US" w:eastAsia="zh-CN"/>
        </w:rPr>
        <w:t xml:space="preserve">, </w:t>
      </w:r>
      <w:r>
        <w:rPr>
          <w:kern w:val="0"/>
          <w:sz w:val="24"/>
        </w:rPr>
        <w:t>C</w:t>
      </w:r>
      <w:r>
        <w:rPr>
          <w:rFonts w:hint="eastAsia"/>
          <w:kern w:val="0"/>
          <w:sz w:val="24"/>
          <w:lang w:val="en-US" w:eastAsia="zh-CN"/>
        </w:rPr>
        <w:t xml:space="preserve">OHEN </w:t>
      </w:r>
      <w:r>
        <w:rPr>
          <w:kern w:val="0"/>
          <w:sz w:val="24"/>
        </w:rPr>
        <w:t>C</w:t>
      </w:r>
      <w:r>
        <w:rPr>
          <w:rFonts w:hint="eastAsia"/>
          <w:kern w:val="0"/>
          <w:sz w:val="24"/>
          <w:lang w:val="en-US" w:eastAsia="zh-CN"/>
        </w:rPr>
        <w:t xml:space="preserve"> </w:t>
      </w:r>
      <w:r>
        <w:rPr>
          <w:kern w:val="0"/>
          <w:sz w:val="24"/>
        </w:rPr>
        <w:t>B</w:t>
      </w:r>
      <w:r>
        <w:rPr>
          <w:i/>
          <w:iCs/>
          <w:kern w:val="0"/>
          <w:sz w:val="24"/>
        </w:rPr>
        <w:t>,</w:t>
      </w:r>
      <w:r>
        <w:rPr>
          <w:kern w:val="0"/>
          <w:sz w:val="24"/>
        </w:rPr>
        <w:t xml:space="preserve"> </w:t>
      </w:r>
      <w:r>
        <w:rPr>
          <w:rFonts w:hint="eastAsia"/>
          <w:color w:val="FF0000"/>
          <w:kern w:val="0"/>
          <w:sz w:val="24"/>
          <w:lang w:val="en-US" w:eastAsia="zh-CN"/>
        </w:rPr>
        <w:t>1987</w:t>
      </w:r>
      <w:r>
        <w:rPr>
          <w:kern w:val="0"/>
          <w:sz w:val="24"/>
        </w:rPr>
        <w:t>. Double</w:t>
      </w:r>
      <w:r>
        <w:rPr>
          <w:color w:val="FF0000"/>
          <w:kern w:val="0"/>
          <w:sz w:val="24"/>
        </w:rPr>
        <w:t xml:space="preserve"> </w:t>
      </w:r>
      <w:r>
        <w:rPr>
          <w:rFonts w:hint="eastAsia"/>
          <w:color w:val="FF0000"/>
          <w:kern w:val="0"/>
          <w:sz w:val="24"/>
          <w:lang w:val="en-US" w:eastAsia="zh-CN"/>
        </w:rPr>
        <w:t>l</w:t>
      </w:r>
      <w:r>
        <w:rPr>
          <w:kern w:val="0"/>
          <w:sz w:val="24"/>
        </w:rPr>
        <w:t>iminality and the</w:t>
      </w:r>
    </w:p>
    <w:p>
      <w:pPr>
        <w:autoSpaceDE w:val="0"/>
        <w:autoSpaceDN w:val="0"/>
        <w:adjustRightInd w:val="0"/>
        <w:spacing w:line="360" w:lineRule="auto"/>
        <w:ind w:left="838" w:leftChars="285" w:hanging="240" w:hangingChars="100"/>
        <w:rPr>
          <w:kern w:val="0"/>
          <w:sz w:val="24"/>
        </w:rPr>
      </w:pPr>
      <w:r>
        <w:rPr>
          <w:rFonts w:hint="eastAsia"/>
          <w:color w:val="FF0000"/>
          <w:kern w:val="0"/>
          <w:sz w:val="24"/>
          <w:lang w:val="en-US" w:eastAsia="zh-CN"/>
        </w:rPr>
        <w:t>b</w:t>
      </w:r>
      <w:r>
        <w:rPr>
          <w:kern w:val="0"/>
          <w:sz w:val="24"/>
        </w:rPr>
        <w:t xml:space="preserve">lack </w:t>
      </w:r>
      <w:r>
        <w:rPr>
          <w:rFonts w:hint="eastAsia"/>
          <w:color w:val="FF0000"/>
          <w:kern w:val="0"/>
          <w:sz w:val="24"/>
          <w:lang w:val="en-US" w:eastAsia="zh-CN"/>
        </w:rPr>
        <w:t>w</w:t>
      </w:r>
      <w:r>
        <w:rPr>
          <w:kern w:val="0"/>
          <w:sz w:val="24"/>
        </w:rPr>
        <w:t xml:space="preserve">oman </w:t>
      </w:r>
      <w:r>
        <w:rPr>
          <w:rFonts w:hint="eastAsia"/>
          <w:color w:val="FF0000"/>
          <w:kern w:val="0"/>
          <w:sz w:val="24"/>
          <w:lang w:val="en-US" w:eastAsia="zh-CN"/>
        </w:rPr>
        <w:t>w</w:t>
      </w:r>
      <w:r>
        <w:rPr>
          <w:kern w:val="0"/>
          <w:sz w:val="24"/>
        </w:rPr>
        <w:t xml:space="preserve">riter[J]. </w:t>
      </w:r>
      <w:r>
        <w:rPr>
          <w:i w:val="0"/>
          <w:iCs w:val="0"/>
          <w:kern w:val="0"/>
          <w:sz w:val="24"/>
        </w:rPr>
        <w:t>American Behavioral Scientist</w:t>
      </w:r>
      <w:r>
        <w:rPr>
          <w:rFonts w:hint="eastAsia"/>
          <w:kern w:val="0"/>
          <w:sz w:val="24"/>
          <w:lang w:val="en-US" w:eastAsia="zh-CN"/>
        </w:rPr>
        <w:t xml:space="preserve">, </w:t>
      </w:r>
      <w:r>
        <w:rPr>
          <w:kern w:val="0"/>
          <w:sz w:val="24"/>
        </w:rPr>
        <w:t>31</w:t>
      </w:r>
      <w:r>
        <w:rPr>
          <w:rFonts w:hint="eastAsia"/>
          <w:color w:val="FF0000"/>
          <w:kern w:val="0"/>
          <w:sz w:val="24"/>
          <w:lang w:val="en-US" w:eastAsia="zh-CN"/>
        </w:rPr>
        <w:t>:</w:t>
      </w:r>
      <w:r>
        <w:rPr>
          <w:kern w:val="0"/>
          <w:sz w:val="24"/>
        </w:rPr>
        <w:t xml:space="preserve">101-14. </w:t>
      </w:r>
    </w:p>
    <w:p>
      <w:pPr>
        <w:autoSpaceDE w:val="0"/>
        <w:autoSpaceDN w:val="0"/>
        <w:adjustRightInd w:val="0"/>
        <w:spacing w:line="360" w:lineRule="auto"/>
        <w:ind w:left="840" w:hanging="840" w:hangingChars="350"/>
        <w:rPr>
          <w:kern w:val="0"/>
          <w:sz w:val="24"/>
        </w:rPr>
      </w:pPr>
      <w:r>
        <w:rPr>
          <w:kern w:val="0"/>
          <w:sz w:val="24"/>
        </w:rPr>
        <w:t>[9] 顾嘉祖</w:t>
      </w:r>
      <w:r>
        <w:rPr>
          <w:rFonts w:hint="eastAsia"/>
          <w:kern w:val="0"/>
          <w:sz w:val="24"/>
          <w:lang w:val="en-US" w:eastAsia="zh-CN"/>
        </w:rPr>
        <w:t>，</w:t>
      </w:r>
      <w:r>
        <w:rPr>
          <w:kern w:val="0"/>
          <w:sz w:val="24"/>
        </w:rPr>
        <w:t>陆升</w:t>
      </w:r>
      <w:r>
        <w:rPr>
          <w:rFonts w:hint="eastAsia"/>
          <w:kern w:val="0"/>
          <w:sz w:val="24"/>
          <w:lang w:val="en-US" w:eastAsia="zh-CN"/>
        </w:rPr>
        <w:t>，</w:t>
      </w:r>
      <w:r>
        <w:rPr>
          <w:kern w:val="0"/>
          <w:sz w:val="24"/>
        </w:rPr>
        <w:t>郑立信</w:t>
      </w:r>
      <w:r>
        <w:rPr>
          <w:rFonts w:hint="eastAsia"/>
          <w:kern w:val="0"/>
          <w:sz w:val="24"/>
          <w:lang w:val="en-US" w:eastAsia="zh-CN"/>
        </w:rPr>
        <w:t xml:space="preserve">, </w:t>
      </w:r>
      <w:r>
        <w:rPr>
          <w:rFonts w:hint="eastAsia"/>
          <w:color w:val="FF0000"/>
          <w:kern w:val="0"/>
          <w:sz w:val="24"/>
          <w:lang w:val="en-US" w:eastAsia="zh-CN"/>
        </w:rPr>
        <w:t>1990</w:t>
      </w:r>
      <w:r>
        <w:rPr>
          <w:kern w:val="0"/>
          <w:sz w:val="24"/>
        </w:rPr>
        <w:t>.</w:t>
      </w:r>
      <w:r>
        <w:rPr>
          <w:rFonts w:hint="eastAsia"/>
          <w:kern w:val="0"/>
          <w:sz w:val="24"/>
          <w:lang w:val="en-US" w:eastAsia="zh-CN"/>
        </w:rPr>
        <w:t xml:space="preserve"> </w:t>
      </w:r>
      <w:r>
        <w:rPr>
          <w:iCs/>
          <w:kern w:val="0"/>
          <w:sz w:val="24"/>
        </w:rPr>
        <w:t>语言与文化</w:t>
      </w:r>
      <w:r>
        <w:rPr>
          <w:kern w:val="0"/>
          <w:sz w:val="24"/>
        </w:rPr>
        <w:t>[M].上海: 上海外语</w:t>
      </w:r>
      <w:r>
        <w:rPr>
          <w:rFonts w:hint="eastAsia"/>
          <w:kern w:val="0"/>
          <w:sz w:val="24"/>
          <w:lang w:eastAsia="zh-CN"/>
        </w:rPr>
        <w:t>教育</w:t>
      </w:r>
      <w:r>
        <w:rPr>
          <w:kern w:val="0"/>
          <w:sz w:val="24"/>
        </w:rPr>
        <w:t>出版社</w:t>
      </w:r>
      <w:r>
        <w:rPr>
          <w:rFonts w:hint="eastAsia"/>
          <w:kern w:val="0"/>
          <w:sz w:val="24"/>
          <w:lang w:val="en-US" w:eastAsia="zh-CN"/>
        </w:rPr>
        <w:t>.</w:t>
      </w:r>
      <w:r>
        <w:rPr>
          <w:kern w:val="0"/>
          <w:sz w:val="24"/>
        </w:rPr>
        <w:t xml:space="preserve"> </w:t>
      </w:r>
    </w:p>
    <w:p>
      <w:pPr>
        <w:autoSpaceDE w:val="0"/>
        <w:autoSpaceDN w:val="0"/>
        <w:adjustRightInd w:val="0"/>
        <w:spacing w:line="360" w:lineRule="auto"/>
        <w:ind w:firstLine="480" w:firstLineChars="200"/>
        <w:rPr>
          <w:bCs/>
          <w:sz w:val="24"/>
        </w:rPr>
      </w:pPr>
      <w:r>
        <w:rPr>
          <w:b/>
          <w:bCs/>
          <w:sz w:val="24"/>
        </w:rPr>
        <w:t>（</w:t>
      </w:r>
      <w:r>
        <w:rPr>
          <w:rFonts w:hint="eastAsia"/>
          <w:b/>
          <w:bCs/>
          <w:sz w:val="24"/>
        </w:rPr>
        <w:t>4</w:t>
      </w:r>
      <w:r>
        <w:rPr>
          <w:b/>
          <w:bCs/>
          <w:sz w:val="24"/>
        </w:rPr>
        <w:t>）</w:t>
      </w:r>
      <w:r>
        <w:rPr>
          <w:b/>
          <w:bCs/>
          <w:color w:val="auto"/>
          <w:sz w:val="24"/>
        </w:rPr>
        <w:t>翻译著作</w:t>
      </w:r>
    </w:p>
    <w:p>
      <w:pPr>
        <w:autoSpaceDE w:val="0"/>
        <w:autoSpaceDN w:val="0"/>
        <w:adjustRightInd w:val="0"/>
        <w:spacing w:line="360" w:lineRule="auto"/>
        <w:ind w:firstLine="480" w:firstLineChars="200"/>
        <w:rPr>
          <w:bCs/>
          <w:sz w:val="24"/>
        </w:rPr>
      </w:pPr>
      <w:r>
        <w:rPr>
          <w:bCs/>
          <w:sz w:val="24"/>
        </w:rPr>
        <w:t>在书名后标出译者，英文在译者名后加“</w:t>
      </w:r>
      <w:r>
        <w:rPr>
          <w:rFonts w:hint="eastAsia"/>
          <w:bCs/>
          <w:sz w:val="24"/>
          <w:lang w:val="en-US" w:eastAsia="zh-CN"/>
        </w:rPr>
        <w:t>t</w:t>
      </w:r>
      <w:r>
        <w:rPr>
          <w:bCs/>
          <w:sz w:val="24"/>
        </w:rPr>
        <w:t>rans.”;</w:t>
      </w:r>
      <w:r>
        <w:rPr>
          <w:rFonts w:hint="eastAsia"/>
          <w:bCs/>
          <w:sz w:val="24"/>
          <w:lang w:val="en-US" w:eastAsia="zh-CN"/>
        </w:rPr>
        <w:t xml:space="preserve"> </w:t>
      </w:r>
      <w:r>
        <w:rPr>
          <w:bCs/>
          <w:sz w:val="24"/>
        </w:rPr>
        <w:t>中文则在译者名后加“译”。</w:t>
      </w:r>
    </w:p>
    <w:p>
      <w:pPr>
        <w:spacing w:line="360" w:lineRule="auto"/>
        <w:ind w:left="600" w:hanging="600" w:hangingChars="250"/>
        <w:rPr>
          <w:sz w:val="24"/>
        </w:rPr>
      </w:pPr>
      <w:r>
        <w:rPr>
          <w:kern w:val="0"/>
          <w:sz w:val="24"/>
        </w:rPr>
        <w:t>[1</w:t>
      </w:r>
      <w:r>
        <w:rPr>
          <w:rFonts w:hint="eastAsia"/>
          <w:kern w:val="0"/>
          <w:sz w:val="24"/>
        </w:rPr>
        <w:t>0</w:t>
      </w:r>
      <w:r>
        <w:rPr>
          <w:kern w:val="0"/>
          <w:sz w:val="24"/>
        </w:rPr>
        <w:t xml:space="preserve">] </w:t>
      </w:r>
      <w:r>
        <w:rPr>
          <w:b w:val="0"/>
          <w:bCs/>
          <w:color w:val="FF0000"/>
          <w:kern w:val="0"/>
          <w:sz w:val="24"/>
        </w:rPr>
        <w:t>C</w:t>
      </w:r>
      <w:r>
        <w:rPr>
          <w:rFonts w:hint="eastAsia"/>
          <w:b w:val="0"/>
          <w:bCs/>
          <w:color w:val="FF0000"/>
          <w:kern w:val="0"/>
          <w:sz w:val="24"/>
          <w:lang w:val="en-US" w:eastAsia="zh-CN"/>
        </w:rPr>
        <w:t>ALVINO</w:t>
      </w:r>
      <w:r>
        <w:rPr>
          <w:b w:val="0"/>
          <w:bCs/>
          <w:color w:val="auto"/>
          <w:kern w:val="0"/>
          <w:sz w:val="24"/>
        </w:rPr>
        <w:t xml:space="preserve"> I</w:t>
      </w:r>
      <w:r>
        <w:rPr>
          <w:rFonts w:hint="eastAsia"/>
          <w:kern w:val="0"/>
          <w:sz w:val="24"/>
          <w:lang w:val="en-US" w:eastAsia="zh-CN"/>
        </w:rPr>
        <w:t xml:space="preserve">, </w:t>
      </w:r>
      <w:r>
        <w:rPr>
          <w:rFonts w:hint="eastAsia"/>
          <w:color w:val="FF0000"/>
          <w:kern w:val="0"/>
          <w:sz w:val="24"/>
          <w:lang w:val="en-US" w:eastAsia="zh-CN"/>
        </w:rPr>
        <w:t>1986</w:t>
      </w:r>
      <w:r>
        <w:rPr>
          <w:b w:val="0"/>
          <w:bCs/>
          <w:color w:val="auto"/>
          <w:kern w:val="0"/>
          <w:sz w:val="24"/>
        </w:rPr>
        <w:t xml:space="preserve">. </w:t>
      </w:r>
      <w:r>
        <w:rPr>
          <w:b w:val="0"/>
          <w:bCs/>
          <w:i w:val="0"/>
          <w:iCs/>
          <w:color w:val="auto"/>
          <w:kern w:val="0"/>
          <w:sz w:val="24"/>
        </w:rPr>
        <w:t xml:space="preserve">The </w:t>
      </w:r>
      <w:r>
        <w:rPr>
          <w:rFonts w:hint="eastAsia"/>
          <w:b w:val="0"/>
          <w:bCs/>
          <w:i w:val="0"/>
          <w:iCs/>
          <w:color w:val="FF0000"/>
          <w:kern w:val="0"/>
          <w:sz w:val="24"/>
          <w:lang w:val="en-US" w:eastAsia="zh-CN"/>
        </w:rPr>
        <w:t>u</w:t>
      </w:r>
      <w:r>
        <w:rPr>
          <w:rFonts w:hint="eastAsia"/>
          <w:b w:val="0"/>
          <w:bCs/>
          <w:i w:val="0"/>
          <w:iCs/>
          <w:color w:val="auto"/>
          <w:kern w:val="0"/>
          <w:sz w:val="24"/>
          <w:lang w:val="en-US" w:eastAsia="zh-CN"/>
        </w:rPr>
        <w:t>s</w:t>
      </w:r>
      <w:r>
        <w:rPr>
          <w:b w:val="0"/>
          <w:bCs/>
          <w:i w:val="0"/>
          <w:iCs/>
          <w:color w:val="auto"/>
          <w:kern w:val="0"/>
          <w:sz w:val="24"/>
        </w:rPr>
        <w:t xml:space="preserve">es of </w:t>
      </w:r>
      <w:r>
        <w:rPr>
          <w:rFonts w:hint="eastAsia"/>
          <w:b w:val="0"/>
          <w:bCs/>
          <w:i w:val="0"/>
          <w:iCs/>
          <w:color w:val="FF0000"/>
          <w:kern w:val="0"/>
          <w:sz w:val="24"/>
          <w:lang w:val="en-US" w:eastAsia="zh-CN"/>
        </w:rPr>
        <w:t>l</w:t>
      </w:r>
      <w:r>
        <w:rPr>
          <w:b w:val="0"/>
          <w:bCs/>
          <w:i w:val="0"/>
          <w:iCs/>
          <w:color w:val="auto"/>
          <w:kern w:val="0"/>
          <w:sz w:val="24"/>
        </w:rPr>
        <w:t>iterature</w:t>
      </w:r>
      <w:r>
        <w:rPr>
          <w:b w:val="0"/>
          <w:bCs/>
          <w:color w:val="auto"/>
          <w:kern w:val="0"/>
          <w:sz w:val="24"/>
        </w:rPr>
        <w:t>[M]</w:t>
      </w:r>
      <w:r>
        <w:rPr>
          <w:rFonts w:hint="eastAsia"/>
          <w:b w:val="0"/>
          <w:bCs/>
          <w:color w:val="auto"/>
          <w:kern w:val="0"/>
          <w:sz w:val="24"/>
          <w:lang w:val="en-US" w:eastAsia="zh-CN"/>
        </w:rPr>
        <w:t xml:space="preserve">. </w:t>
      </w:r>
      <w:r>
        <w:rPr>
          <w:b w:val="0"/>
          <w:bCs/>
          <w:color w:val="auto"/>
          <w:kern w:val="0"/>
          <w:sz w:val="24"/>
        </w:rPr>
        <w:t xml:space="preserve">P.Creagh, </w:t>
      </w:r>
      <w:r>
        <w:rPr>
          <w:rFonts w:hint="eastAsia"/>
          <w:b w:val="0"/>
          <w:bCs/>
          <w:color w:val="auto"/>
          <w:kern w:val="0"/>
          <w:sz w:val="24"/>
          <w:lang w:val="en-US" w:eastAsia="zh-CN"/>
        </w:rPr>
        <w:t>t</w:t>
      </w:r>
      <w:r>
        <w:rPr>
          <w:b w:val="0"/>
          <w:bCs/>
          <w:color w:val="auto"/>
          <w:kern w:val="0"/>
          <w:sz w:val="24"/>
        </w:rPr>
        <w:t>rans.</w:t>
      </w:r>
      <w:r>
        <w:rPr>
          <w:kern w:val="0"/>
          <w:sz w:val="24"/>
        </w:rPr>
        <w:t xml:space="preserve"> San Diego: Harcourt.</w:t>
      </w:r>
      <w:r>
        <w:rPr>
          <w:sz w:val="24"/>
        </w:rPr>
        <w:t xml:space="preserve"> </w:t>
      </w:r>
    </w:p>
    <w:p>
      <w:pPr>
        <w:spacing w:line="360" w:lineRule="auto"/>
        <w:rPr>
          <w:sz w:val="24"/>
        </w:rPr>
      </w:pPr>
      <w:r>
        <w:rPr>
          <w:sz w:val="24"/>
        </w:rPr>
        <w:t>[1</w:t>
      </w:r>
      <w:r>
        <w:rPr>
          <w:rFonts w:hint="eastAsia"/>
          <w:sz w:val="24"/>
        </w:rPr>
        <w:t>1</w:t>
      </w:r>
      <w:r>
        <w:rPr>
          <w:sz w:val="24"/>
        </w:rPr>
        <w:t xml:space="preserve">] </w:t>
      </w:r>
      <w:r>
        <w:rPr>
          <w:b w:val="0"/>
          <w:bCs/>
          <w:color w:val="auto"/>
          <w:sz w:val="24"/>
        </w:rPr>
        <w:t>斯威夫特</w:t>
      </w:r>
      <w:r>
        <w:rPr>
          <w:rFonts w:hint="eastAsia"/>
          <w:sz w:val="24"/>
          <w:lang w:val="en-US" w:eastAsia="zh-CN"/>
        </w:rPr>
        <w:t>, 1991</w:t>
      </w:r>
      <w:r>
        <w:rPr>
          <w:b w:val="0"/>
          <w:bCs/>
          <w:color w:val="auto"/>
          <w:sz w:val="24"/>
        </w:rPr>
        <w:t>.</w:t>
      </w:r>
      <w:r>
        <w:rPr>
          <w:rFonts w:hint="eastAsia"/>
          <w:b w:val="0"/>
          <w:bCs/>
          <w:color w:val="auto"/>
          <w:sz w:val="24"/>
          <w:lang w:val="en-US" w:eastAsia="zh-CN"/>
        </w:rPr>
        <w:t xml:space="preserve"> </w:t>
      </w:r>
      <w:r>
        <w:rPr>
          <w:b w:val="0"/>
          <w:bCs/>
          <w:iCs/>
          <w:color w:val="auto"/>
          <w:sz w:val="24"/>
        </w:rPr>
        <w:t>格列佛游记</w:t>
      </w:r>
      <w:r>
        <w:rPr>
          <w:b w:val="0"/>
          <w:bCs/>
          <w:color w:val="auto"/>
          <w:sz w:val="24"/>
        </w:rPr>
        <w:t>[M].</w:t>
      </w:r>
      <w:r>
        <w:rPr>
          <w:rFonts w:hint="eastAsia"/>
          <w:b w:val="0"/>
          <w:bCs/>
          <w:iCs/>
          <w:color w:val="auto"/>
          <w:sz w:val="24"/>
          <w:lang w:val="en-US" w:eastAsia="zh-CN"/>
        </w:rPr>
        <w:t xml:space="preserve"> </w:t>
      </w:r>
      <w:r>
        <w:rPr>
          <w:b w:val="0"/>
          <w:bCs/>
          <w:color w:val="auto"/>
          <w:sz w:val="24"/>
        </w:rPr>
        <w:t>马祥文</w:t>
      </w:r>
      <w:r>
        <w:rPr>
          <w:rFonts w:hint="eastAsia"/>
          <w:b w:val="0"/>
          <w:bCs/>
          <w:color w:val="auto"/>
          <w:sz w:val="24"/>
          <w:lang w:val="en-US" w:eastAsia="zh-CN"/>
        </w:rPr>
        <w:t>,</w:t>
      </w:r>
      <w:r>
        <w:rPr>
          <w:rFonts w:hint="eastAsia"/>
          <w:b/>
          <w:color w:val="FF0000"/>
          <w:sz w:val="24"/>
          <w:lang w:val="en-US" w:eastAsia="zh-CN"/>
        </w:rPr>
        <w:t xml:space="preserve"> 译.</w:t>
      </w:r>
      <w:r>
        <w:rPr>
          <w:rFonts w:hint="eastAsia"/>
          <w:b/>
          <w:color w:val="0070C0"/>
          <w:sz w:val="24"/>
          <w:lang w:val="en-US" w:eastAsia="zh-CN"/>
        </w:rPr>
        <w:t xml:space="preserve"> </w:t>
      </w:r>
      <w:r>
        <w:rPr>
          <w:sz w:val="24"/>
        </w:rPr>
        <w:t>台北: 台湾麦克出版社.</w:t>
      </w:r>
    </w:p>
    <w:p>
      <w:pPr>
        <w:spacing w:line="360" w:lineRule="auto"/>
        <w:ind w:firstLine="480" w:firstLineChars="200"/>
        <w:rPr>
          <w:b/>
          <w:bCs/>
          <w:color w:val="00B050"/>
          <w:sz w:val="24"/>
        </w:rPr>
      </w:pPr>
      <w:r>
        <w:rPr>
          <w:b/>
          <w:bCs/>
          <w:sz w:val="24"/>
        </w:rPr>
        <w:t>（</w:t>
      </w:r>
      <w:r>
        <w:rPr>
          <w:rFonts w:hint="eastAsia"/>
          <w:b/>
          <w:bCs/>
          <w:sz w:val="24"/>
        </w:rPr>
        <w:t>5</w:t>
      </w:r>
      <w:r>
        <w:rPr>
          <w:b/>
          <w:bCs/>
          <w:sz w:val="24"/>
        </w:rPr>
        <w:t>）</w:t>
      </w:r>
      <w:r>
        <w:rPr>
          <w:b/>
          <w:bCs/>
          <w:color w:val="auto"/>
          <w:sz w:val="24"/>
        </w:rPr>
        <w:t>作者是机构</w:t>
      </w:r>
    </w:p>
    <w:p>
      <w:pPr>
        <w:spacing w:line="360" w:lineRule="auto"/>
        <w:ind w:firstLine="480" w:firstLineChars="200"/>
        <w:rPr>
          <w:bCs/>
          <w:sz w:val="24"/>
        </w:rPr>
      </w:pPr>
      <w:r>
        <w:rPr>
          <w:bCs/>
          <w:sz w:val="24"/>
        </w:rPr>
        <w:t>作者就写机构名称。</w:t>
      </w:r>
    </w:p>
    <w:p>
      <w:pPr>
        <w:spacing w:line="360" w:lineRule="auto"/>
        <w:ind w:left="960" w:hanging="960" w:hangingChars="400"/>
        <w:rPr>
          <w:bCs/>
          <w:sz w:val="24"/>
        </w:rPr>
      </w:pPr>
      <w:r>
        <w:rPr>
          <w:bCs/>
          <w:sz w:val="24"/>
        </w:rPr>
        <w:t>[1</w:t>
      </w:r>
      <w:r>
        <w:rPr>
          <w:rFonts w:hint="eastAsia"/>
          <w:bCs/>
          <w:sz w:val="24"/>
        </w:rPr>
        <w:t>2</w:t>
      </w:r>
      <w:r>
        <w:rPr>
          <w:bCs/>
          <w:sz w:val="24"/>
        </w:rPr>
        <w:t>] American Library Association</w:t>
      </w:r>
      <w:r>
        <w:rPr>
          <w:rFonts w:hint="eastAsia"/>
          <w:bCs/>
          <w:sz w:val="24"/>
          <w:lang w:val="en-US" w:eastAsia="zh-CN"/>
        </w:rPr>
        <w:t xml:space="preserve">, </w:t>
      </w:r>
      <w:r>
        <w:rPr>
          <w:rFonts w:hint="eastAsia"/>
          <w:bCs/>
          <w:color w:val="FF0000"/>
          <w:sz w:val="24"/>
          <w:lang w:val="en-US" w:eastAsia="zh-CN"/>
        </w:rPr>
        <w:t>1983</w:t>
      </w:r>
      <w:r>
        <w:rPr>
          <w:bCs/>
          <w:sz w:val="24"/>
        </w:rPr>
        <w:t>.</w:t>
      </w:r>
      <w:r>
        <w:rPr>
          <w:rFonts w:hint="eastAsia"/>
          <w:bCs/>
          <w:sz w:val="24"/>
          <w:lang w:val="en-US" w:eastAsia="zh-CN"/>
        </w:rPr>
        <w:t xml:space="preserve"> </w:t>
      </w:r>
      <w:r>
        <w:rPr>
          <w:bCs/>
          <w:i w:val="0"/>
          <w:iCs/>
          <w:sz w:val="24"/>
        </w:rPr>
        <w:t xml:space="preserve">Intellectual </w:t>
      </w:r>
      <w:r>
        <w:rPr>
          <w:rFonts w:hint="eastAsia"/>
          <w:bCs/>
          <w:i w:val="0"/>
          <w:iCs/>
          <w:color w:val="FF0000"/>
          <w:sz w:val="24"/>
          <w:lang w:val="en-US" w:eastAsia="zh-CN"/>
        </w:rPr>
        <w:t>f</w:t>
      </w:r>
      <w:r>
        <w:rPr>
          <w:bCs/>
          <w:i w:val="0"/>
          <w:iCs/>
          <w:sz w:val="24"/>
        </w:rPr>
        <w:t xml:space="preserve">reedom </w:t>
      </w:r>
      <w:r>
        <w:rPr>
          <w:rFonts w:hint="eastAsia"/>
          <w:bCs/>
          <w:i w:val="0"/>
          <w:iCs/>
          <w:color w:val="FF0000"/>
          <w:sz w:val="24"/>
          <w:lang w:val="en-US" w:eastAsia="zh-CN"/>
        </w:rPr>
        <w:t>m</w:t>
      </w:r>
      <w:r>
        <w:rPr>
          <w:bCs/>
          <w:i w:val="0"/>
          <w:iCs/>
          <w:sz w:val="24"/>
        </w:rPr>
        <w:t>anual</w:t>
      </w:r>
      <w:r>
        <w:rPr>
          <w:rFonts w:hint="eastAsia"/>
          <w:bCs/>
          <w:i w:val="0"/>
          <w:iCs/>
          <w:sz w:val="24"/>
          <w:lang w:val="en-US" w:eastAsia="zh-CN"/>
        </w:rPr>
        <w:t xml:space="preserve"> </w:t>
      </w:r>
      <w:r>
        <w:rPr>
          <w:bCs/>
          <w:sz w:val="24"/>
        </w:rPr>
        <w:t>[Z]. Chicago: ALA</w:t>
      </w:r>
      <w:r>
        <w:rPr>
          <w:rFonts w:hint="eastAsia"/>
          <w:bCs/>
          <w:sz w:val="24"/>
          <w:lang w:val="en-US" w:eastAsia="zh-CN"/>
        </w:rPr>
        <w:t>.</w:t>
      </w:r>
    </w:p>
    <w:p>
      <w:pPr>
        <w:spacing w:line="360" w:lineRule="auto"/>
        <w:ind w:left="840" w:hanging="840" w:hangingChars="350"/>
        <w:rPr>
          <w:bCs/>
          <w:sz w:val="24"/>
        </w:rPr>
      </w:pPr>
      <w:r>
        <w:rPr>
          <w:bCs/>
          <w:sz w:val="24"/>
        </w:rPr>
        <w:t>[1</w:t>
      </w:r>
      <w:r>
        <w:rPr>
          <w:rFonts w:hint="eastAsia"/>
          <w:bCs/>
          <w:sz w:val="24"/>
        </w:rPr>
        <w:t>3</w:t>
      </w:r>
      <w:r>
        <w:rPr>
          <w:bCs/>
          <w:sz w:val="24"/>
        </w:rPr>
        <w:t>] 高等学校外语学刊研究会</w:t>
      </w:r>
      <w:r>
        <w:rPr>
          <w:rFonts w:hint="eastAsia"/>
          <w:bCs/>
          <w:sz w:val="24"/>
          <w:lang w:val="en-US" w:eastAsia="zh-CN"/>
        </w:rPr>
        <w:t xml:space="preserve">, </w:t>
      </w:r>
      <w:r>
        <w:rPr>
          <w:rFonts w:hint="eastAsia"/>
          <w:bCs/>
          <w:color w:val="FF0000"/>
          <w:sz w:val="24"/>
          <w:lang w:val="en-US" w:eastAsia="zh-CN"/>
        </w:rPr>
        <w:t>1996</w:t>
      </w:r>
      <w:r>
        <w:rPr>
          <w:bCs/>
          <w:sz w:val="24"/>
        </w:rPr>
        <w:t>.</w:t>
      </w:r>
      <w:r>
        <w:rPr>
          <w:rFonts w:hint="eastAsia"/>
          <w:bCs/>
          <w:sz w:val="24"/>
          <w:lang w:val="en-US" w:eastAsia="zh-CN"/>
        </w:rPr>
        <w:t xml:space="preserve"> </w:t>
      </w:r>
      <w:r>
        <w:rPr>
          <w:bCs/>
          <w:iCs/>
          <w:sz w:val="24"/>
        </w:rPr>
        <w:t>外国语言研究论文索引</w:t>
      </w:r>
      <w:r>
        <w:rPr>
          <w:bCs/>
          <w:i w:val="0"/>
          <w:iCs/>
          <w:sz w:val="24"/>
        </w:rPr>
        <w:t>（1990-1994）</w:t>
      </w:r>
      <w:r>
        <w:rPr>
          <w:bCs/>
          <w:sz w:val="24"/>
        </w:rPr>
        <w:t>[Z].</w:t>
      </w:r>
      <w:r>
        <w:rPr>
          <w:rFonts w:hint="eastAsia"/>
          <w:bCs/>
          <w:sz w:val="24"/>
          <w:lang w:val="en-US" w:eastAsia="zh-CN"/>
        </w:rPr>
        <w:t xml:space="preserve"> </w:t>
      </w:r>
      <w:r>
        <w:rPr>
          <w:bCs/>
          <w:sz w:val="24"/>
        </w:rPr>
        <w:t>上海: 上海外语教育出版社</w:t>
      </w:r>
      <w:r>
        <w:rPr>
          <w:bCs/>
          <w:color w:val="FF0000"/>
          <w:sz w:val="24"/>
        </w:rPr>
        <w:t>.</w:t>
      </w:r>
    </w:p>
    <w:p>
      <w:pPr>
        <w:spacing w:line="360" w:lineRule="auto"/>
        <w:ind w:firstLine="480" w:firstLineChars="200"/>
        <w:rPr>
          <w:b/>
          <w:bCs/>
          <w:color w:val="00B050"/>
          <w:sz w:val="24"/>
        </w:rPr>
      </w:pPr>
      <w:r>
        <w:rPr>
          <w:b/>
          <w:bCs/>
          <w:sz w:val="24"/>
        </w:rPr>
        <w:t>（</w:t>
      </w:r>
      <w:r>
        <w:rPr>
          <w:rFonts w:hint="eastAsia"/>
          <w:b/>
          <w:bCs/>
          <w:sz w:val="24"/>
        </w:rPr>
        <w:t>6</w:t>
      </w:r>
      <w:r>
        <w:rPr>
          <w:b/>
          <w:bCs/>
          <w:sz w:val="24"/>
        </w:rPr>
        <w:t>）</w:t>
      </w:r>
      <w:r>
        <w:rPr>
          <w:b/>
          <w:bCs/>
          <w:color w:val="auto"/>
          <w:sz w:val="24"/>
        </w:rPr>
        <w:t>工具书格式</w:t>
      </w:r>
    </w:p>
    <w:p>
      <w:pPr>
        <w:spacing w:line="360" w:lineRule="auto"/>
        <w:ind w:left="840" w:hanging="840" w:hangingChars="350"/>
        <w:rPr>
          <w:sz w:val="24"/>
        </w:rPr>
      </w:pPr>
      <w:r>
        <w:rPr>
          <w:sz w:val="24"/>
        </w:rPr>
        <w:t>[1</w:t>
      </w:r>
      <w:r>
        <w:rPr>
          <w:rFonts w:hint="eastAsia"/>
          <w:sz w:val="24"/>
        </w:rPr>
        <w:t>4</w:t>
      </w:r>
      <w:r>
        <w:rPr>
          <w:sz w:val="24"/>
        </w:rPr>
        <w:t>] 舆水优</w:t>
      </w:r>
      <w:r>
        <w:rPr>
          <w:rFonts w:hint="eastAsia"/>
          <w:kern w:val="0"/>
          <w:sz w:val="24"/>
          <w:lang w:val="en-US" w:eastAsia="zh-CN"/>
        </w:rPr>
        <w:t>，</w:t>
      </w:r>
      <w:r>
        <w:rPr>
          <w:sz w:val="24"/>
        </w:rPr>
        <w:t>大川完三郎</w:t>
      </w:r>
      <w:r>
        <w:rPr>
          <w:rFonts w:hint="eastAsia"/>
          <w:kern w:val="0"/>
          <w:sz w:val="24"/>
          <w:lang w:eastAsia="zh-CN"/>
        </w:rPr>
        <w:t>，</w:t>
      </w:r>
      <w:r>
        <w:rPr>
          <w:sz w:val="24"/>
        </w:rPr>
        <w:t>佐藤富士雄</w:t>
      </w:r>
      <w:r>
        <w:rPr>
          <w:rFonts w:hint="eastAsia"/>
          <w:color w:val="FF0000"/>
          <w:sz w:val="24"/>
          <w:lang w:eastAsia="zh-CN"/>
        </w:rPr>
        <w:t>，</w:t>
      </w:r>
      <w:r>
        <w:rPr>
          <w:color w:val="FF0000"/>
          <w:sz w:val="24"/>
        </w:rPr>
        <w:t>等</w:t>
      </w:r>
      <w:r>
        <w:rPr>
          <w:rFonts w:hint="eastAsia"/>
          <w:color w:val="FF0000"/>
          <w:sz w:val="24"/>
          <w:lang w:val="en-US" w:eastAsia="zh-CN"/>
        </w:rPr>
        <w:t>，2000</w:t>
      </w:r>
      <w:r>
        <w:rPr>
          <w:sz w:val="24"/>
        </w:rPr>
        <w:t>.</w:t>
      </w:r>
      <w:r>
        <w:rPr>
          <w:rFonts w:hint="eastAsia"/>
          <w:sz w:val="24"/>
          <w:lang w:val="en-US" w:eastAsia="zh-CN"/>
        </w:rPr>
        <w:t xml:space="preserve"> </w:t>
      </w:r>
      <w:r>
        <w:rPr>
          <w:iCs/>
          <w:sz w:val="24"/>
        </w:rPr>
        <w:t>朗文汉英中华文化图解</w:t>
      </w:r>
      <w:r>
        <w:rPr>
          <w:rFonts w:hint="eastAsia"/>
          <w:iCs/>
          <w:sz w:val="24"/>
          <w:lang w:eastAsia="zh-CN"/>
        </w:rPr>
        <w:t>词典</w:t>
      </w:r>
      <w:r>
        <w:rPr>
          <w:sz w:val="24"/>
        </w:rPr>
        <w:t>[Z].</w:t>
      </w:r>
      <w:r>
        <w:rPr>
          <w:rFonts w:hint="eastAsia"/>
          <w:sz w:val="24"/>
          <w:lang w:val="en-US" w:eastAsia="zh-CN"/>
        </w:rPr>
        <w:t xml:space="preserve"> </w:t>
      </w:r>
      <w:r>
        <w:rPr>
          <w:sz w:val="24"/>
        </w:rPr>
        <w:t>上海: 上海外语教育出版社。</w:t>
      </w:r>
    </w:p>
    <w:p>
      <w:pPr>
        <w:spacing w:line="360" w:lineRule="auto"/>
        <w:ind w:firstLine="588" w:firstLineChars="245"/>
        <w:rPr>
          <w:b/>
          <w:bCs/>
          <w:color w:val="auto"/>
          <w:sz w:val="24"/>
        </w:rPr>
      </w:pPr>
      <w:r>
        <w:rPr>
          <w:b/>
          <w:bCs/>
          <w:sz w:val="24"/>
        </w:rPr>
        <w:t>(</w:t>
      </w:r>
      <w:r>
        <w:rPr>
          <w:rFonts w:hint="eastAsia"/>
          <w:b/>
          <w:bCs/>
          <w:sz w:val="24"/>
        </w:rPr>
        <w:t>7</w:t>
      </w:r>
      <w:r>
        <w:rPr>
          <w:b/>
          <w:bCs/>
          <w:sz w:val="24"/>
        </w:rPr>
        <w:t xml:space="preserve">) </w:t>
      </w:r>
      <w:r>
        <w:rPr>
          <w:b/>
          <w:bCs/>
          <w:color w:val="auto"/>
          <w:sz w:val="24"/>
        </w:rPr>
        <w:t>没有作者的文献</w:t>
      </w:r>
    </w:p>
    <w:p>
      <w:pPr>
        <w:spacing w:line="360" w:lineRule="auto"/>
        <w:ind w:firstLine="435"/>
        <w:rPr>
          <w:sz w:val="24"/>
        </w:rPr>
      </w:pPr>
      <w:r>
        <w:rPr>
          <w:sz w:val="24"/>
        </w:rPr>
        <w:t>在参考文献页，英文</w:t>
      </w:r>
      <w:r>
        <w:rPr>
          <w:rFonts w:hint="eastAsia"/>
          <w:sz w:val="24"/>
          <w:lang w:eastAsia="zh-CN"/>
        </w:rPr>
        <w:t>以</w:t>
      </w:r>
      <w:r>
        <w:rPr>
          <w:rFonts w:hint="default"/>
          <w:sz w:val="24"/>
          <w:lang w:val="en-US" w:eastAsia="zh-CN"/>
        </w:rPr>
        <w:t>“</w:t>
      </w:r>
      <w:r>
        <w:rPr>
          <w:sz w:val="24"/>
        </w:rPr>
        <w:t>Anonymous</w:t>
      </w:r>
      <w:r>
        <w:rPr>
          <w:rFonts w:hint="default"/>
          <w:sz w:val="24"/>
          <w:lang w:val="en-US" w:eastAsia="zh-CN"/>
        </w:rPr>
        <w:t>”</w:t>
      </w:r>
      <w:r>
        <w:rPr>
          <w:sz w:val="24"/>
        </w:rPr>
        <w:t>这个</w:t>
      </w:r>
      <w:r>
        <w:rPr>
          <w:rFonts w:hint="eastAsia"/>
          <w:sz w:val="24"/>
          <w:lang w:eastAsia="zh-CN"/>
        </w:rPr>
        <w:t>词标注并</w:t>
      </w:r>
      <w:r>
        <w:rPr>
          <w:sz w:val="24"/>
        </w:rPr>
        <w:t>按字母顺序排列，中文</w:t>
      </w:r>
      <w:r>
        <w:rPr>
          <w:rFonts w:hint="eastAsia"/>
          <w:sz w:val="24"/>
          <w:lang w:eastAsia="zh-CN"/>
        </w:rPr>
        <w:t>则注明“</w:t>
      </w:r>
      <w:r>
        <w:rPr>
          <w:rFonts w:hint="eastAsia"/>
          <w:color w:val="FF0000"/>
          <w:sz w:val="24"/>
          <w:lang w:eastAsia="zh-CN"/>
        </w:rPr>
        <w:t>佚名</w:t>
      </w:r>
      <w:r>
        <w:rPr>
          <w:rFonts w:hint="eastAsia"/>
          <w:sz w:val="24"/>
          <w:lang w:eastAsia="zh-CN"/>
        </w:rPr>
        <w:t>”并以</w:t>
      </w:r>
      <w:r>
        <w:rPr>
          <w:sz w:val="24"/>
        </w:rPr>
        <w:t>拼音顺序排列。</w:t>
      </w:r>
    </w:p>
    <w:p>
      <w:pPr>
        <w:spacing w:line="360" w:lineRule="auto"/>
        <w:ind w:left="1080" w:hanging="1080" w:hangingChars="450"/>
        <w:rPr>
          <w:sz w:val="24"/>
        </w:rPr>
      </w:pPr>
      <w:r>
        <w:rPr>
          <w:sz w:val="24"/>
        </w:rPr>
        <w:t>[1</w:t>
      </w:r>
      <w:r>
        <w:rPr>
          <w:rFonts w:hint="eastAsia"/>
          <w:sz w:val="24"/>
        </w:rPr>
        <w:t>5</w:t>
      </w:r>
      <w:r>
        <w:rPr>
          <w:sz w:val="24"/>
        </w:rPr>
        <w:t>]</w:t>
      </w:r>
      <w:r>
        <w:rPr>
          <w:i/>
          <w:sz w:val="24"/>
        </w:rPr>
        <w:t xml:space="preserve"> </w:t>
      </w:r>
      <w:r>
        <w:rPr>
          <w:i w:val="0"/>
          <w:iCs/>
          <w:sz w:val="24"/>
        </w:rPr>
        <w:t xml:space="preserve">The Oxford English </w:t>
      </w:r>
      <w:r>
        <w:rPr>
          <w:rFonts w:hint="eastAsia"/>
          <w:i w:val="0"/>
          <w:iCs/>
          <w:sz w:val="24"/>
          <w:lang w:val="en-US" w:eastAsia="zh-CN"/>
        </w:rPr>
        <w:t>d</w:t>
      </w:r>
      <w:r>
        <w:rPr>
          <w:i w:val="0"/>
          <w:iCs/>
          <w:sz w:val="24"/>
        </w:rPr>
        <w:t>ictionary</w:t>
      </w:r>
      <w:r>
        <w:rPr>
          <w:i/>
          <w:sz w:val="24"/>
        </w:rPr>
        <w:t xml:space="preserve"> </w:t>
      </w:r>
      <w:r>
        <w:rPr>
          <w:sz w:val="24"/>
        </w:rPr>
        <w:t>[Z]</w:t>
      </w:r>
      <w:r>
        <w:rPr>
          <w:rFonts w:hint="eastAsia"/>
          <w:sz w:val="24"/>
          <w:lang w:val="en-US" w:eastAsia="zh-CN"/>
        </w:rPr>
        <w:t xml:space="preserve">, </w:t>
      </w:r>
      <w:r>
        <w:rPr>
          <w:rFonts w:hint="eastAsia"/>
          <w:color w:val="FF0000"/>
          <w:sz w:val="24"/>
          <w:lang w:val="en-US" w:eastAsia="zh-CN"/>
        </w:rPr>
        <w:t>1989</w:t>
      </w:r>
      <w:r>
        <w:rPr>
          <w:color w:val="FF0000"/>
          <w:sz w:val="24"/>
        </w:rPr>
        <w:t>.</w:t>
      </w:r>
      <w:r>
        <w:rPr>
          <w:sz w:val="24"/>
        </w:rPr>
        <w:t xml:space="preserve"> Oxford: Herndon Press</w:t>
      </w:r>
      <w:r>
        <w:rPr>
          <w:color w:val="FF0000"/>
          <w:sz w:val="24"/>
        </w:rPr>
        <w:t>.</w:t>
      </w:r>
      <w:r>
        <w:rPr>
          <w:sz w:val="24"/>
        </w:rPr>
        <w:t xml:space="preserve"> </w:t>
      </w:r>
    </w:p>
    <w:p>
      <w:pPr>
        <w:spacing w:line="360" w:lineRule="auto"/>
        <w:ind w:left="1080" w:hanging="1080" w:hangingChars="450"/>
        <w:rPr>
          <w:color w:val="FF0000"/>
          <w:sz w:val="24"/>
        </w:rPr>
      </w:pPr>
      <w:r>
        <w:rPr>
          <w:sz w:val="24"/>
        </w:rPr>
        <w:t>[</w:t>
      </w:r>
      <w:r>
        <w:rPr>
          <w:rFonts w:hint="eastAsia"/>
          <w:sz w:val="24"/>
        </w:rPr>
        <w:t>16</w:t>
      </w:r>
      <w:r>
        <w:rPr>
          <w:sz w:val="24"/>
        </w:rPr>
        <w:t>] Anon</w:t>
      </w:r>
      <w:r>
        <w:rPr>
          <w:rFonts w:hint="eastAsia"/>
          <w:sz w:val="24"/>
          <w:lang w:val="en-US" w:eastAsia="zh-CN"/>
        </w:rPr>
        <w:t>,</w:t>
      </w:r>
      <w:r>
        <w:rPr>
          <w:rFonts w:hint="eastAsia"/>
          <w:color w:val="FF0000"/>
          <w:sz w:val="24"/>
          <w:lang w:val="en-US" w:eastAsia="zh-CN"/>
        </w:rPr>
        <w:t xml:space="preserve"> 2002</w:t>
      </w:r>
      <w:r>
        <w:rPr>
          <w:sz w:val="24"/>
        </w:rPr>
        <w:t xml:space="preserve">. </w:t>
      </w:r>
      <w:r>
        <w:rPr>
          <w:i w:val="0"/>
          <w:iCs/>
          <w:sz w:val="24"/>
        </w:rPr>
        <w:t>Teaching</w:t>
      </w:r>
      <w:r>
        <w:rPr>
          <w:rFonts w:hint="eastAsia"/>
          <w:i w:val="0"/>
          <w:iCs/>
          <w:sz w:val="24"/>
        </w:rPr>
        <w:t xml:space="preserve"> </w:t>
      </w:r>
      <w:r>
        <w:rPr>
          <w:rFonts w:hint="eastAsia"/>
          <w:i w:val="0"/>
          <w:iCs/>
          <w:sz w:val="24"/>
          <w:lang w:val="en-US" w:eastAsia="zh-CN"/>
        </w:rPr>
        <w:t>r</w:t>
      </w:r>
      <w:r>
        <w:rPr>
          <w:i w:val="0"/>
          <w:iCs/>
          <w:sz w:val="24"/>
        </w:rPr>
        <w:t xml:space="preserve">esearch, </w:t>
      </w:r>
      <w:r>
        <w:rPr>
          <w:rFonts w:hint="eastAsia"/>
          <w:i w:val="0"/>
          <w:iCs/>
          <w:sz w:val="24"/>
          <w:lang w:val="en-US" w:eastAsia="zh-CN"/>
        </w:rPr>
        <w:t>r</w:t>
      </w:r>
      <w:r>
        <w:rPr>
          <w:i w:val="0"/>
          <w:iCs/>
          <w:sz w:val="24"/>
        </w:rPr>
        <w:t xml:space="preserve">esearching </w:t>
      </w:r>
      <w:r>
        <w:rPr>
          <w:rFonts w:hint="eastAsia"/>
          <w:i w:val="0"/>
          <w:iCs/>
          <w:sz w:val="24"/>
          <w:lang w:val="en-US" w:eastAsia="zh-CN"/>
        </w:rPr>
        <w:t>t</w:t>
      </w:r>
      <w:r>
        <w:rPr>
          <w:i w:val="0"/>
          <w:iCs/>
          <w:sz w:val="24"/>
        </w:rPr>
        <w:t>eaching</w:t>
      </w:r>
      <w:r>
        <w:rPr>
          <w:sz w:val="24"/>
        </w:rPr>
        <w:t xml:space="preserve"> [M].</w:t>
      </w:r>
      <w:r>
        <w:rPr>
          <w:rFonts w:hint="eastAsia"/>
          <w:sz w:val="24"/>
          <w:lang w:val="en-US" w:eastAsia="zh-CN"/>
        </w:rPr>
        <w:t xml:space="preserve"> </w:t>
      </w:r>
      <w:r>
        <w:rPr>
          <w:sz w:val="24"/>
        </w:rPr>
        <w:t>New</w:t>
      </w:r>
      <w:r>
        <w:rPr>
          <w:rFonts w:hint="eastAsia"/>
          <w:sz w:val="24"/>
          <w:lang w:val="en-US" w:eastAsia="zh-CN"/>
        </w:rPr>
        <w:t xml:space="preserve"> </w:t>
      </w:r>
      <w:r>
        <w:rPr>
          <w:sz w:val="24"/>
        </w:rPr>
        <w:t>York: Alpine Press</w:t>
      </w:r>
      <w:r>
        <w:rPr>
          <w:color w:val="FF0000"/>
          <w:sz w:val="24"/>
        </w:rPr>
        <w:t>.</w:t>
      </w:r>
    </w:p>
    <w:p>
      <w:pPr>
        <w:spacing w:line="360" w:lineRule="auto"/>
        <w:ind w:firstLine="420"/>
        <w:rPr>
          <w:color w:val="auto"/>
          <w:sz w:val="24"/>
        </w:rPr>
      </w:pPr>
      <w:r>
        <w:rPr>
          <w:b/>
          <w:sz w:val="24"/>
        </w:rPr>
        <w:t>(</w:t>
      </w:r>
      <w:r>
        <w:rPr>
          <w:rFonts w:hint="eastAsia"/>
          <w:b/>
          <w:sz w:val="24"/>
        </w:rPr>
        <w:t>8</w:t>
      </w:r>
      <w:r>
        <w:rPr>
          <w:b/>
          <w:sz w:val="24"/>
        </w:rPr>
        <w:t xml:space="preserve">) </w:t>
      </w:r>
      <w:r>
        <w:rPr>
          <w:b/>
          <w:color w:val="auto"/>
          <w:sz w:val="24"/>
        </w:rPr>
        <w:t>论文集全书</w:t>
      </w:r>
    </w:p>
    <w:p>
      <w:pPr>
        <w:spacing w:line="360" w:lineRule="auto"/>
        <w:ind w:firstLine="480" w:firstLineChars="200"/>
        <w:rPr>
          <w:sz w:val="24"/>
          <w:highlight w:val="yellow"/>
        </w:rPr>
      </w:pPr>
      <w:r>
        <w:rPr>
          <w:sz w:val="24"/>
          <w:highlight w:val="yellow"/>
        </w:rPr>
        <w:t>英文如果只有一个编者，用Ed.；如果有两个或两个以上的编者，则用Eds.；</w:t>
      </w:r>
      <w:r>
        <w:rPr>
          <w:highlight w:val="yellow"/>
        </w:rPr>
        <w:t xml:space="preserve"> </w:t>
      </w:r>
      <w:r>
        <w:rPr>
          <w:sz w:val="24"/>
          <w:highlight w:val="yellow"/>
        </w:rPr>
        <w:t xml:space="preserve">中文在作者后面加“（编）”或“（主编）”。 </w:t>
      </w:r>
    </w:p>
    <w:p>
      <w:pPr>
        <w:spacing w:line="360" w:lineRule="auto"/>
        <w:ind w:left="888" w:hanging="888" w:hangingChars="370"/>
        <w:rPr>
          <w:sz w:val="24"/>
        </w:rPr>
      </w:pPr>
      <w:r>
        <w:rPr>
          <w:sz w:val="24"/>
        </w:rPr>
        <w:t>[</w:t>
      </w:r>
      <w:r>
        <w:rPr>
          <w:rFonts w:hint="eastAsia"/>
          <w:sz w:val="24"/>
        </w:rPr>
        <w:t>17</w:t>
      </w:r>
      <w:r>
        <w:rPr>
          <w:sz w:val="24"/>
        </w:rPr>
        <w:t xml:space="preserve">] </w:t>
      </w:r>
      <w:r>
        <w:rPr>
          <w:color w:val="FF0000"/>
          <w:sz w:val="24"/>
        </w:rPr>
        <w:t>A</w:t>
      </w:r>
      <w:r>
        <w:rPr>
          <w:rFonts w:hint="eastAsia"/>
          <w:color w:val="FF0000"/>
          <w:sz w:val="24"/>
          <w:lang w:val="en-US" w:eastAsia="zh-CN"/>
        </w:rPr>
        <w:t>BRAMS</w:t>
      </w:r>
      <w:r>
        <w:rPr>
          <w:sz w:val="24"/>
        </w:rPr>
        <w:t xml:space="preserve"> M H. </w:t>
      </w:r>
      <w:r>
        <w:rPr>
          <w:sz w:val="24"/>
          <w:highlight w:val="yellow"/>
        </w:rPr>
        <w:t>(Ed.)</w:t>
      </w:r>
      <w:r>
        <w:rPr>
          <w:sz w:val="24"/>
        </w:rPr>
        <w:t>.</w:t>
      </w:r>
      <w:r>
        <w:rPr>
          <w:rFonts w:hint="eastAsia"/>
          <w:sz w:val="24"/>
          <w:lang w:val="en-US" w:eastAsia="zh-CN"/>
        </w:rPr>
        <w:t xml:space="preserve">, </w:t>
      </w:r>
      <w:r>
        <w:rPr>
          <w:rFonts w:hint="eastAsia"/>
          <w:color w:val="FF0000"/>
          <w:sz w:val="24"/>
          <w:lang w:val="en-US" w:eastAsia="zh-CN"/>
        </w:rPr>
        <w:t>1986</w:t>
      </w:r>
      <w:r>
        <w:rPr>
          <w:sz w:val="24"/>
        </w:rPr>
        <w:t xml:space="preserve">. </w:t>
      </w:r>
      <w:r>
        <w:rPr>
          <w:i w:val="0"/>
          <w:iCs/>
          <w:sz w:val="24"/>
        </w:rPr>
        <w:t xml:space="preserve">The </w:t>
      </w:r>
      <w:r>
        <w:rPr>
          <w:rFonts w:hint="eastAsia"/>
          <w:i w:val="0"/>
          <w:iCs/>
          <w:sz w:val="24"/>
          <w:lang w:val="en-US" w:eastAsia="zh-CN"/>
        </w:rPr>
        <w:t>N</w:t>
      </w:r>
      <w:r>
        <w:rPr>
          <w:i w:val="0"/>
          <w:iCs/>
          <w:sz w:val="24"/>
        </w:rPr>
        <w:t xml:space="preserve">orton </w:t>
      </w:r>
      <w:r>
        <w:rPr>
          <w:rFonts w:hint="eastAsia"/>
          <w:i w:val="0"/>
          <w:iCs/>
          <w:color w:val="FF0000"/>
          <w:sz w:val="24"/>
          <w:lang w:val="en-US" w:eastAsia="zh-CN"/>
        </w:rPr>
        <w:t>a</w:t>
      </w:r>
      <w:r>
        <w:rPr>
          <w:i w:val="0"/>
          <w:iCs/>
          <w:sz w:val="24"/>
        </w:rPr>
        <w:t xml:space="preserve">nthology of English </w:t>
      </w:r>
      <w:r>
        <w:rPr>
          <w:rFonts w:hint="eastAsia"/>
          <w:i w:val="0"/>
          <w:iCs/>
          <w:color w:val="FF0000"/>
          <w:sz w:val="24"/>
          <w:lang w:val="en-US" w:eastAsia="zh-CN"/>
        </w:rPr>
        <w:t>l</w:t>
      </w:r>
      <w:r>
        <w:rPr>
          <w:i w:val="0"/>
          <w:iCs/>
          <w:sz w:val="24"/>
        </w:rPr>
        <w:t>iterature</w:t>
      </w:r>
      <w:r>
        <w:rPr>
          <w:rFonts w:hint="eastAsia"/>
          <w:i w:val="0"/>
          <w:iCs/>
          <w:sz w:val="24"/>
          <w:lang w:val="en-US" w:eastAsia="zh-CN"/>
        </w:rPr>
        <w:t xml:space="preserve">: </w:t>
      </w:r>
      <w:r>
        <w:rPr>
          <w:sz w:val="24"/>
        </w:rPr>
        <w:t>Vol.2</w:t>
      </w:r>
      <w:r>
        <w:rPr>
          <w:rFonts w:hint="eastAsia"/>
          <w:sz w:val="24"/>
          <w:lang w:val="en-US" w:eastAsia="zh-CN"/>
        </w:rPr>
        <w:t xml:space="preserve"> </w:t>
      </w:r>
      <w:r>
        <w:rPr>
          <w:sz w:val="24"/>
        </w:rPr>
        <w:t>[C]. New York: W.W. Norton &amp; Co</w:t>
      </w:r>
      <w:r>
        <w:rPr>
          <w:rFonts w:hint="eastAsia"/>
          <w:color w:val="FF0000"/>
          <w:sz w:val="24"/>
          <w:lang w:val="en-US" w:eastAsia="zh-CN"/>
        </w:rPr>
        <w:t>.</w:t>
      </w:r>
      <w:r>
        <w:rPr>
          <w:sz w:val="24"/>
        </w:rPr>
        <w:t xml:space="preserve"> </w:t>
      </w:r>
    </w:p>
    <w:p>
      <w:pPr>
        <w:spacing w:line="360" w:lineRule="auto"/>
        <w:ind w:left="768" w:hanging="768" w:hangingChars="320"/>
        <w:rPr>
          <w:sz w:val="24"/>
        </w:rPr>
      </w:pPr>
      <w:r>
        <w:rPr>
          <w:sz w:val="24"/>
        </w:rPr>
        <w:t>[</w:t>
      </w:r>
      <w:r>
        <w:rPr>
          <w:rFonts w:hint="eastAsia"/>
          <w:sz w:val="24"/>
        </w:rPr>
        <w:t>18</w:t>
      </w:r>
      <w:r>
        <w:rPr>
          <w:sz w:val="24"/>
        </w:rPr>
        <w:t>] 杨自俭</w:t>
      </w:r>
      <w:r>
        <w:rPr>
          <w:rFonts w:hint="eastAsia"/>
          <w:sz w:val="24"/>
          <w:lang w:eastAsia="zh-CN"/>
        </w:rPr>
        <w:t>，</w:t>
      </w:r>
      <w:r>
        <w:rPr>
          <w:sz w:val="24"/>
        </w:rPr>
        <w:t>李瑞华</w:t>
      </w:r>
      <w:r>
        <w:rPr>
          <w:sz w:val="24"/>
          <w:highlight w:val="yellow"/>
        </w:rPr>
        <w:t>（主编）</w:t>
      </w:r>
      <w:r>
        <w:rPr>
          <w:rFonts w:hint="eastAsia"/>
          <w:sz w:val="24"/>
          <w:highlight w:val="yellow"/>
          <w:lang w:eastAsia="zh-CN"/>
        </w:rPr>
        <w:t>，</w:t>
      </w:r>
      <w:r>
        <w:rPr>
          <w:rFonts w:hint="eastAsia"/>
          <w:color w:val="FF0000"/>
          <w:sz w:val="24"/>
          <w:lang w:val="en-US" w:eastAsia="zh-CN"/>
        </w:rPr>
        <w:t>1990</w:t>
      </w:r>
      <w:r>
        <w:rPr>
          <w:sz w:val="24"/>
        </w:rPr>
        <w:t>.</w:t>
      </w:r>
      <w:r>
        <w:rPr>
          <w:rFonts w:hint="eastAsia"/>
          <w:sz w:val="24"/>
          <w:lang w:val="en-US" w:eastAsia="zh-CN"/>
        </w:rPr>
        <w:t xml:space="preserve"> </w:t>
      </w:r>
      <w:r>
        <w:rPr>
          <w:iCs/>
          <w:sz w:val="24"/>
        </w:rPr>
        <w:t>英汉对比研究论文集</w:t>
      </w:r>
      <w:r>
        <w:rPr>
          <w:sz w:val="24"/>
        </w:rPr>
        <w:t>[C].</w:t>
      </w:r>
      <w:r>
        <w:rPr>
          <w:rFonts w:hint="eastAsia"/>
          <w:sz w:val="24"/>
          <w:lang w:val="en-US" w:eastAsia="zh-CN"/>
        </w:rPr>
        <w:t xml:space="preserve"> </w:t>
      </w:r>
      <w:r>
        <w:rPr>
          <w:sz w:val="24"/>
        </w:rPr>
        <w:t>上海：上海外语教育出版社</w:t>
      </w:r>
      <w:r>
        <w:rPr>
          <w:color w:val="FF0000"/>
          <w:sz w:val="24"/>
        </w:rPr>
        <w:t>.</w:t>
      </w:r>
    </w:p>
    <w:p>
      <w:pPr>
        <w:spacing w:line="360" w:lineRule="auto"/>
        <w:ind w:left="766" w:leftChars="285" w:hanging="168" w:hangingChars="70"/>
        <w:rPr>
          <w:sz w:val="24"/>
        </w:rPr>
      </w:pPr>
    </w:p>
    <w:p>
      <w:pPr>
        <w:spacing w:line="360" w:lineRule="auto"/>
        <w:ind w:firstLine="480" w:firstLineChars="200"/>
        <w:rPr>
          <w:b/>
          <w:bCs/>
          <w:sz w:val="24"/>
          <w:lang w:val="fr-FR"/>
        </w:rPr>
      </w:pPr>
    </w:p>
    <w:p>
      <w:pPr>
        <w:spacing w:line="360" w:lineRule="auto"/>
        <w:ind w:firstLine="480" w:firstLineChars="200"/>
        <w:rPr>
          <w:b/>
          <w:bCs/>
          <w:sz w:val="24"/>
          <w:lang w:val="fr-FR"/>
        </w:rPr>
      </w:pPr>
      <w:r>
        <w:rPr>
          <w:b/>
          <w:bCs/>
          <w:sz w:val="24"/>
          <w:lang w:val="fr-FR"/>
        </w:rPr>
        <w:t>2</w:t>
      </w:r>
      <w:r>
        <w:rPr>
          <w:b/>
          <w:bCs/>
          <w:sz w:val="24"/>
        </w:rPr>
        <w:t>、文章类文献</w:t>
      </w:r>
    </w:p>
    <w:p>
      <w:pPr>
        <w:spacing w:line="360" w:lineRule="auto"/>
        <w:ind w:firstLine="480" w:firstLineChars="200"/>
        <w:rPr>
          <w:b/>
          <w:kern w:val="0"/>
          <w:sz w:val="24"/>
          <w:lang w:val="fr-FR"/>
        </w:rPr>
      </w:pPr>
      <w:r>
        <w:rPr>
          <w:b/>
          <w:kern w:val="0"/>
          <w:sz w:val="24"/>
          <w:lang w:val="fr-FR"/>
        </w:rPr>
        <w:t>（1）</w:t>
      </w:r>
      <w:r>
        <w:rPr>
          <w:b/>
          <w:color w:val="auto"/>
          <w:kern w:val="0"/>
          <w:sz w:val="24"/>
        </w:rPr>
        <w:t>学术期刊文章</w:t>
      </w:r>
    </w:p>
    <w:p>
      <w:pPr>
        <w:spacing w:line="360" w:lineRule="auto"/>
        <w:ind w:firstLine="420"/>
        <w:rPr>
          <w:sz w:val="24"/>
        </w:rPr>
      </w:pPr>
      <w:r>
        <w:rPr>
          <w:b/>
          <w:bCs/>
          <w:color w:val="auto"/>
          <w:sz w:val="24"/>
        </w:rPr>
        <w:t>英文</w:t>
      </w:r>
      <w:r>
        <w:rPr>
          <w:rFonts w:hint="eastAsia"/>
          <w:b/>
          <w:bCs/>
          <w:color w:val="auto"/>
          <w:sz w:val="24"/>
        </w:rPr>
        <w:t>期刊文章</w:t>
      </w:r>
      <w:r>
        <w:rPr>
          <w:sz w:val="24"/>
        </w:rPr>
        <w:t>的信息包括：作者的姓氏</w:t>
      </w:r>
      <w:r>
        <w:rPr>
          <w:rFonts w:hint="eastAsia"/>
          <w:b/>
          <w:bCs/>
          <w:color w:val="FF0000"/>
          <w:sz w:val="24"/>
          <w:lang w:eastAsia="zh-CN"/>
        </w:rPr>
        <w:t>（每个字母大写）</w:t>
      </w:r>
      <w:r>
        <w:rPr>
          <w:rFonts w:hint="eastAsia"/>
          <w:sz w:val="24"/>
          <w:lang w:val="en-US" w:eastAsia="zh-CN"/>
        </w:rPr>
        <w:t>+空格+</w:t>
      </w:r>
      <w:r>
        <w:rPr>
          <w:sz w:val="24"/>
        </w:rPr>
        <w:t>名字和中间名字（若有的话）的大写</w:t>
      </w:r>
      <w:r>
        <w:rPr>
          <w:rFonts w:hint="eastAsia"/>
          <w:sz w:val="24"/>
          <w:lang w:eastAsia="zh-CN"/>
        </w:rPr>
        <w:t>首</w:t>
      </w:r>
      <w:r>
        <w:rPr>
          <w:sz w:val="24"/>
        </w:rPr>
        <w:t>字母</w:t>
      </w:r>
      <w:r>
        <w:rPr>
          <w:rFonts w:hint="eastAsia"/>
          <w:sz w:val="24"/>
          <w:lang w:val="en-US" w:eastAsia="zh-CN"/>
        </w:rPr>
        <w:t>+</w:t>
      </w:r>
      <w:r>
        <w:rPr>
          <w:rFonts w:hint="eastAsia"/>
          <w:kern w:val="0"/>
          <w:sz w:val="24"/>
          <w:lang w:eastAsia="zh-CN"/>
        </w:rPr>
        <w:t>逗号</w:t>
      </w:r>
      <w:r>
        <w:rPr>
          <w:rFonts w:hint="eastAsia"/>
          <w:kern w:val="0"/>
          <w:sz w:val="24"/>
          <w:lang w:val="en-US" w:eastAsia="zh-CN"/>
        </w:rPr>
        <w:t>+</w:t>
      </w:r>
      <w:r>
        <w:rPr>
          <w:rFonts w:hint="eastAsia"/>
          <w:b/>
          <w:bCs/>
          <w:color w:val="FF0000"/>
          <w:kern w:val="0"/>
          <w:sz w:val="24"/>
          <w:lang w:eastAsia="zh-CN"/>
        </w:rPr>
        <w:t>出版年份</w:t>
      </w:r>
      <w:r>
        <w:rPr>
          <w:color w:val="000000" w:themeColor="text1"/>
          <w:kern w:val="0"/>
          <w:sz w:val="24"/>
          <w14:textFill>
            <w14:solidFill>
              <w14:schemeClr w14:val="tx1"/>
            </w14:solidFill>
          </w14:textFill>
        </w:rPr>
        <w:t>+</w:t>
      </w:r>
      <w:r>
        <w:rPr>
          <w:rFonts w:hint="eastAsia"/>
          <w:kern w:val="0"/>
          <w:sz w:val="24"/>
          <w:lang w:eastAsia="zh-CN"/>
        </w:rPr>
        <w:t>英文句号</w:t>
      </w:r>
      <w:r>
        <w:rPr>
          <w:kern w:val="0"/>
          <w:sz w:val="24"/>
        </w:rPr>
        <w:t>+</w:t>
      </w:r>
      <w:r>
        <w:rPr>
          <w:rFonts w:hint="eastAsia"/>
          <w:sz w:val="24"/>
          <w:lang w:val="en-US" w:eastAsia="zh-CN"/>
        </w:rPr>
        <w:t>空格+</w:t>
      </w:r>
      <w:r>
        <w:rPr>
          <w:sz w:val="24"/>
        </w:rPr>
        <w:t>论文标题</w:t>
      </w:r>
      <w:r>
        <w:rPr>
          <w:kern w:val="0"/>
          <w:sz w:val="24"/>
          <w:lang w:val="fr-FR"/>
        </w:rPr>
        <w:t>（</w:t>
      </w:r>
      <w:r>
        <w:rPr>
          <w:kern w:val="0"/>
          <w:sz w:val="24"/>
        </w:rPr>
        <w:t>英文正体</w:t>
      </w:r>
      <w:r>
        <w:rPr>
          <w:kern w:val="0"/>
          <w:sz w:val="24"/>
          <w:lang w:val="fr-FR"/>
        </w:rPr>
        <w:t>）</w:t>
      </w:r>
      <w:r>
        <w:rPr>
          <w:rFonts w:hint="eastAsia"/>
          <w:kern w:val="0"/>
          <w:sz w:val="24"/>
          <w:lang w:val="en-US" w:eastAsia="zh-CN"/>
        </w:rPr>
        <w:t>+</w:t>
      </w:r>
      <w:r>
        <w:rPr>
          <w:kern w:val="0"/>
          <w:sz w:val="24"/>
          <w:lang w:val="fr-FR"/>
        </w:rPr>
        <w:t>[</w:t>
      </w:r>
      <w:r>
        <w:rPr>
          <w:kern w:val="0"/>
          <w:sz w:val="24"/>
        </w:rPr>
        <w:t>参考文献标识</w:t>
      </w:r>
      <w:r>
        <w:rPr>
          <w:kern w:val="0"/>
          <w:sz w:val="24"/>
          <w:lang w:val="fr-FR"/>
        </w:rPr>
        <w:t>]</w:t>
      </w:r>
      <w:r>
        <w:rPr>
          <w:rFonts w:hint="eastAsia"/>
          <w:sz w:val="24"/>
          <w:lang w:val="en-US" w:eastAsia="zh-CN"/>
        </w:rPr>
        <w:t>+英文句号</w:t>
      </w:r>
      <w:r>
        <w:rPr>
          <w:rFonts w:hint="eastAsia"/>
          <w:i w:val="0"/>
          <w:iCs w:val="0"/>
          <w:sz w:val="24"/>
          <w:lang w:val="en-US" w:eastAsia="zh-CN"/>
        </w:rPr>
        <w:t>+</w:t>
      </w:r>
      <w:r>
        <w:rPr>
          <w:b/>
          <w:bCs/>
          <w:i w:val="0"/>
          <w:iCs w:val="0"/>
          <w:color w:val="FF0000"/>
          <w:sz w:val="24"/>
        </w:rPr>
        <w:t>杂志名称（</w:t>
      </w:r>
      <w:r>
        <w:rPr>
          <w:rFonts w:hint="eastAsia"/>
          <w:b/>
          <w:bCs/>
          <w:i w:val="0"/>
          <w:iCs w:val="0"/>
          <w:color w:val="FF0000"/>
          <w:sz w:val="24"/>
          <w:lang w:eastAsia="zh-CN"/>
        </w:rPr>
        <w:t>正体</w:t>
      </w:r>
      <w:r>
        <w:rPr>
          <w:b/>
          <w:bCs/>
          <w:i w:val="0"/>
          <w:iCs w:val="0"/>
          <w:color w:val="FF0000"/>
          <w:sz w:val="24"/>
        </w:rPr>
        <w:t>）</w:t>
      </w:r>
      <w:r>
        <w:rPr>
          <w:rFonts w:hint="eastAsia"/>
          <w:b/>
          <w:bCs/>
          <w:i w:val="0"/>
          <w:iCs w:val="0"/>
          <w:color w:val="FF0000"/>
          <w:sz w:val="24"/>
          <w:lang w:val="en-US" w:eastAsia="zh-CN"/>
        </w:rPr>
        <w:t>+</w:t>
      </w:r>
      <w:r>
        <w:rPr>
          <w:sz w:val="24"/>
        </w:rPr>
        <w:t>出版年份</w:t>
      </w:r>
      <w:r>
        <w:rPr>
          <w:rFonts w:hint="eastAsia"/>
          <w:sz w:val="24"/>
          <w:lang w:val="en-US" w:eastAsia="zh-CN"/>
        </w:rPr>
        <w:t>+逗号+</w:t>
      </w:r>
      <w:r>
        <w:rPr>
          <w:sz w:val="24"/>
        </w:rPr>
        <w:t xml:space="preserve"> 卷号</w:t>
      </w:r>
      <w:r>
        <w:rPr>
          <w:rFonts w:hint="eastAsia"/>
          <w:sz w:val="24"/>
          <w:lang w:eastAsia="zh-CN"/>
        </w:rPr>
        <w:t>（期号）</w:t>
      </w:r>
      <w:r>
        <w:rPr>
          <w:rFonts w:hint="eastAsia"/>
          <w:sz w:val="24"/>
          <w:lang w:val="en-US" w:eastAsia="zh-CN"/>
        </w:rPr>
        <w:t>+</w:t>
      </w:r>
      <w:r>
        <w:rPr>
          <w:sz w:val="24"/>
        </w:rPr>
        <w:t xml:space="preserve"> </w:t>
      </w:r>
      <w:r>
        <w:rPr>
          <w:rFonts w:hint="eastAsia"/>
          <w:sz w:val="24"/>
          <w:lang w:val="en-US" w:eastAsia="zh-CN"/>
        </w:rPr>
        <w:t>冒号+</w:t>
      </w:r>
      <w:r>
        <w:rPr>
          <w:sz w:val="24"/>
        </w:rPr>
        <w:t>所引页的页码</w:t>
      </w:r>
      <w:r>
        <w:rPr>
          <w:rFonts w:hint="eastAsia"/>
          <w:sz w:val="24"/>
          <w:lang w:val="en-US" w:eastAsia="zh-CN"/>
        </w:rPr>
        <w:t>+英文句号</w:t>
      </w:r>
      <w:r>
        <w:rPr>
          <w:sz w:val="24"/>
        </w:rPr>
        <w:t>.</w:t>
      </w:r>
    </w:p>
    <w:p>
      <w:pPr>
        <w:spacing w:line="360" w:lineRule="auto"/>
        <w:ind w:firstLine="420"/>
        <w:rPr>
          <w:sz w:val="24"/>
        </w:rPr>
      </w:pPr>
      <w:r>
        <w:rPr>
          <w:b/>
          <w:color w:val="auto"/>
          <w:sz w:val="24"/>
        </w:rPr>
        <w:t>中文</w:t>
      </w:r>
      <w:r>
        <w:rPr>
          <w:rFonts w:hint="eastAsia"/>
          <w:b/>
          <w:color w:val="auto"/>
          <w:sz w:val="24"/>
        </w:rPr>
        <w:t>期刊文章</w:t>
      </w:r>
      <w:r>
        <w:rPr>
          <w:sz w:val="24"/>
        </w:rPr>
        <w:t>的信息包括：作者的姓名</w:t>
      </w:r>
      <w:r>
        <w:rPr>
          <w:rFonts w:hint="eastAsia"/>
          <w:sz w:val="24"/>
          <w:lang w:val="en-US" w:eastAsia="zh-CN"/>
        </w:rPr>
        <w:t>+</w:t>
      </w:r>
      <w:r>
        <w:rPr>
          <w:rFonts w:hint="eastAsia"/>
          <w:kern w:val="0"/>
          <w:sz w:val="24"/>
          <w:lang w:eastAsia="zh-CN"/>
        </w:rPr>
        <w:t>逗号</w:t>
      </w:r>
      <w:r>
        <w:rPr>
          <w:rFonts w:hint="eastAsia"/>
          <w:kern w:val="0"/>
          <w:sz w:val="24"/>
          <w:lang w:val="en-US" w:eastAsia="zh-CN"/>
        </w:rPr>
        <w:t>+</w:t>
      </w:r>
      <w:r>
        <w:rPr>
          <w:rFonts w:hint="eastAsia"/>
          <w:b/>
          <w:bCs/>
          <w:color w:val="FF0000"/>
          <w:kern w:val="0"/>
          <w:sz w:val="24"/>
          <w:lang w:eastAsia="zh-CN"/>
        </w:rPr>
        <w:t>出版年份</w:t>
      </w:r>
      <w:r>
        <w:rPr>
          <w:color w:val="000000" w:themeColor="text1"/>
          <w:kern w:val="0"/>
          <w:sz w:val="24"/>
          <w14:textFill>
            <w14:solidFill>
              <w14:schemeClr w14:val="tx1"/>
            </w14:solidFill>
          </w14:textFill>
        </w:rPr>
        <w:t>+</w:t>
      </w:r>
      <w:r>
        <w:rPr>
          <w:rFonts w:hint="eastAsia"/>
          <w:kern w:val="0"/>
          <w:sz w:val="24"/>
          <w:lang w:eastAsia="zh-CN"/>
        </w:rPr>
        <w:t>英文句号</w:t>
      </w:r>
      <w:r>
        <w:rPr>
          <w:kern w:val="0"/>
          <w:sz w:val="24"/>
        </w:rPr>
        <w:t>+</w:t>
      </w:r>
      <w:r>
        <w:rPr>
          <w:rFonts w:hint="eastAsia"/>
          <w:sz w:val="24"/>
          <w:lang w:val="en-US" w:eastAsia="zh-CN"/>
        </w:rPr>
        <w:t>空格+</w:t>
      </w:r>
      <w:r>
        <w:rPr>
          <w:sz w:val="24"/>
        </w:rPr>
        <w:t>论文标题</w:t>
      </w:r>
      <w:r>
        <w:rPr>
          <w:kern w:val="0"/>
          <w:sz w:val="24"/>
          <w:lang w:val="fr-FR"/>
        </w:rPr>
        <w:t>[</w:t>
      </w:r>
      <w:r>
        <w:rPr>
          <w:kern w:val="0"/>
          <w:sz w:val="24"/>
        </w:rPr>
        <w:t>参考文献标识</w:t>
      </w:r>
      <w:r>
        <w:rPr>
          <w:kern w:val="0"/>
          <w:sz w:val="24"/>
          <w:lang w:val="fr-FR"/>
        </w:rPr>
        <w:t>]</w:t>
      </w:r>
      <w:r>
        <w:rPr>
          <w:rFonts w:hint="eastAsia"/>
          <w:kern w:val="0"/>
          <w:sz w:val="24"/>
          <w:lang w:val="en-US" w:eastAsia="zh-CN"/>
        </w:rPr>
        <w:t>+</w:t>
      </w:r>
      <w:r>
        <w:rPr>
          <w:rFonts w:hint="eastAsia"/>
          <w:sz w:val="24"/>
          <w:lang w:val="en-US" w:eastAsia="zh-CN"/>
        </w:rPr>
        <w:t>英文句号+空格+</w:t>
      </w:r>
      <w:r>
        <w:rPr>
          <w:b/>
          <w:i w:val="0"/>
          <w:iCs/>
          <w:color w:val="FF0000"/>
          <w:sz w:val="24"/>
        </w:rPr>
        <w:t>杂志名称（</w:t>
      </w:r>
      <w:r>
        <w:rPr>
          <w:rFonts w:hint="eastAsia"/>
          <w:b/>
          <w:i w:val="0"/>
          <w:iCs/>
          <w:color w:val="FF0000"/>
          <w:sz w:val="24"/>
          <w:lang w:eastAsia="zh-CN"/>
        </w:rPr>
        <w:t>正体</w:t>
      </w:r>
      <w:r>
        <w:rPr>
          <w:b/>
          <w:i w:val="0"/>
          <w:iCs/>
          <w:color w:val="FF0000"/>
          <w:sz w:val="24"/>
        </w:rPr>
        <w:t>）</w:t>
      </w:r>
      <w:r>
        <w:rPr>
          <w:rFonts w:hint="eastAsia"/>
          <w:b/>
          <w:i w:val="0"/>
          <w:iCs/>
          <w:color w:val="FF0000"/>
          <w:sz w:val="24"/>
          <w:lang w:val="en-US" w:eastAsia="zh-CN"/>
        </w:rPr>
        <w:t>+</w:t>
      </w:r>
      <w:r>
        <w:rPr>
          <w:rFonts w:hint="eastAsia"/>
          <w:sz w:val="24"/>
          <w:lang w:val="en-US" w:eastAsia="zh-CN"/>
        </w:rPr>
        <w:t>逗号+</w:t>
      </w:r>
      <w:r>
        <w:rPr>
          <w:sz w:val="24"/>
        </w:rPr>
        <w:t>卷号</w:t>
      </w:r>
      <w:r>
        <w:rPr>
          <w:rFonts w:hint="eastAsia"/>
          <w:sz w:val="24"/>
          <w:lang w:eastAsia="zh-CN"/>
        </w:rPr>
        <w:t>（期号）</w:t>
      </w:r>
      <w:r>
        <w:rPr>
          <w:rFonts w:hint="eastAsia"/>
          <w:sz w:val="24"/>
          <w:lang w:val="en-US" w:eastAsia="zh-CN"/>
        </w:rPr>
        <w:t>+冒号+</w:t>
      </w:r>
      <w:r>
        <w:rPr>
          <w:sz w:val="24"/>
        </w:rPr>
        <w:t>所引页页码</w:t>
      </w:r>
      <w:r>
        <w:rPr>
          <w:rFonts w:hint="eastAsia"/>
          <w:sz w:val="24"/>
          <w:lang w:val="en-US" w:eastAsia="zh-CN"/>
        </w:rPr>
        <w:t>+英文句号</w:t>
      </w:r>
      <w:r>
        <w:rPr>
          <w:sz w:val="24"/>
        </w:rPr>
        <w:t>。</w:t>
      </w:r>
    </w:p>
    <w:p>
      <w:pPr>
        <w:spacing w:line="360" w:lineRule="auto"/>
        <w:ind w:left="720" w:hanging="720" w:hangingChars="300"/>
        <w:rPr>
          <w:sz w:val="24"/>
        </w:rPr>
      </w:pPr>
      <w:r>
        <w:rPr>
          <w:kern w:val="0"/>
          <w:sz w:val="24"/>
        </w:rPr>
        <w:t>[1]</w:t>
      </w:r>
      <w:r>
        <w:rPr>
          <w:sz w:val="24"/>
        </w:rPr>
        <w:t xml:space="preserve"> </w:t>
      </w:r>
      <w:r>
        <w:rPr>
          <w:color w:val="FF0000"/>
          <w:sz w:val="24"/>
        </w:rPr>
        <w:t>H</w:t>
      </w:r>
      <w:r>
        <w:rPr>
          <w:rFonts w:hint="eastAsia"/>
          <w:color w:val="FF0000"/>
          <w:sz w:val="24"/>
          <w:lang w:val="en-US" w:eastAsia="zh-CN"/>
        </w:rPr>
        <w:t>EWITT</w:t>
      </w:r>
      <w:r>
        <w:rPr>
          <w:sz w:val="24"/>
        </w:rPr>
        <w:t xml:space="preserve"> A</w:t>
      </w:r>
      <w:r>
        <w:rPr>
          <w:i/>
          <w:sz w:val="24"/>
        </w:rPr>
        <w:t>,</w:t>
      </w:r>
      <w:r>
        <w:rPr>
          <w:sz w:val="24"/>
        </w:rPr>
        <w:t xml:space="preserve"> </w:t>
      </w:r>
      <w:r>
        <w:rPr>
          <w:color w:val="FF0000"/>
          <w:sz w:val="24"/>
        </w:rPr>
        <w:t>1984</w:t>
      </w:r>
      <w:r>
        <w:rPr>
          <w:sz w:val="24"/>
        </w:rPr>
        <w:t xml:space="preserve">. Technical </w:t>
      </w:r>
      <w:r>
        <w:rPr>
          <w:rFonts w:hint="eastAsia"/>
          <w:sz w:val="24"/>
          <w:lang w:val="en-US" w:eastAsia="zh-CN"/>
        </w:rPr>
        <w:t>s</w:t>
      </w:r>
      <w:r>
        <w:rPr>
          <w:sz w:val="24"/>
        </w:rPr>
        <w:t>ervices in 1983</w:t>
      </w:r>
      <w:r>
        <w:rPr>
          <w:rFonts w:hint="eastAsia"/>
          <w:sz w:val="24"/>
        </w:rPr>
        <w:t xml:space="preserve"> </w:t>
      </w:r>
      <w:r>
        <w:rPr>
          <w:kern w:val="0"/>
          <w:sz w:val="24"/>
        </w:rPr>
        <w:t>[J]</w:t>
      </w:r>
      <w:r>
        <w:rPr>
          <w:sz w:val="24"/>
        </w:rPr>
        <w:t xml:space="preserve">. </w:t>
      </w:r>
      <w:r>
        <w:rPr>
          <w:i w:val="0"/>
          <w:iCs/>
          <w:color w:val="FF0000"/>
          <w:sz w:val="24"/>
        </w:rPr>
        <w:t>Library Resources and Technical</w:t>
      </w:r>
      <w:r>
        <w:rPr>
          <w:rFonts w:hint="eastAsia"/>
          <w:i w:val="0"/>
          <w:iCs/>
          <w:color w:val="FF0000"/>
          <w:sz w:val="24"/>
        </w:rPr>
        <w:t xml:space="preserve"> </w:t>
      </w:r>
      <w:r>
        <w:rPr>
          <w:i w:val="0"/>
          <w:iCs/>
          <w:color w:val="FF0000"/>
          <w:sz w:val="24"/>
        </w:rPr>
        <w:t>Services</w:t>
      </w:r>
      <w:r>
        <w:rPr>
          <w:rFonts w:hint="eastAsia"/>
          <w:sz w:val="24"/>
          <w:lang w:val="en-US" w:eastAsia="zh-CN"/>
        </w:rPr>
        <w:t xml:space="preserve">, </w:t>
      </w:r>
      <w:r>
        <w:rPr>
          <w:sz w:val="24"/>
        </w:rPr>
        <w:t>28</w:t>
      </w:r>
      <w:r>
        <w:rPr>
          <w:rFonts w:hint="eastAsia"/>
          <w:sz w:val="24"/>
          <w:lang w:val="en-US" w:eastAsia="zh-CN"/>
        </w:rPr>
        <w:t xml:space="preserve"> </w:t>
      </w:r>
      <w:r>
        <w:rPr>
          <w:sz w:val="24"/>
        </w:rPr>
        <w:t>(3)</w:t>
      </w:r>
      <w:r>
        <w:rPr>
          <w:rFonts w:hint="eastAsia"/>
          <w:color w:val="FF0000"/>
          <w:sz w:val="24"/>
          <w:lang w:val="en-US" w:eastAsia="zh-CN"/>
        </w:rPr>
        <w:t>:</w:t>
      </w:r>
      <w:r>
        <w:rPr>
          <w:sz w:val="24"/>
        </w:rPr>
        <w:t xml:space="preserve"> 205-218.</w:t>
      </w:r>
    </w:p>
    <w:p>
      <w:pPr>
        <w:spacing w:line="360" w:lineRule="auto"/>
        <w:ind w:left="720" w:hanging="720" w:hangingChars="300"/>
        <w:rPr>
          <w:b/>
          <w:bCs/>
          <w:i w:val="0"/>
          <w:iCs/>
          <w:color w:val="FF0000"/>
          <w:sz w:val="24"/>
        </w:rPr>
      </w:pPr>
      <w:r>
        <w:rPr>
          <w:sz w:val="24"/>
        </w:rPr>
        <w:t>[2] 蒋骁华</w:t>
      </w:r>
      <w:r>
        <w:rPr>
          <w:rFonts w:hint="eastAsia"/>
          <w:sz w:val="24"/>
          <w:lang w:val="en-US" w:eastAsia="zh-CN"/>
        </w:rPr>
        <w:t xml:space="preserve">, </w:t>
      </w:r>
      <w:r>
        <w:rPr>
          <w:rFonts w:hint="eastAsia"/>
          <w:color w:val="FF0000"/>
          <w:sz w:val="24"/>
          <w:lang w:val="en-US" w:eastAsia="zh-CN"/>
        </w:rPr>
        <w:t>2003</w:t>
      </w:r>
      <w:r>
        <w:rPr>
          <w:sz w:val="24"/>
        </w:rPr>
        <w:t>.</w:t>
      </w:r>
      <w:r>
        <w:rPr>
          <w:rFonts w:hint="eastAsia"/>
          <w:sz w:val="24"/>
          <w:lang w:val="en-US" w:eastAsia="zh-CN"/>
        </w:rPr>
        <w:t xml:space="preserve"> </w:t>
      </w:r>
      <w:r>
        <w:rPr>
          <w:sz w:val="24"/>
        </w:rPr>
        <w:t>巴西的翻译:</w:t>
      </w:r>
      <w:r>
        <w:rPr>
          <w:rFonts w:hint="eastAsia"/>
          <w:sz w:val="24"/>
          <w:lang w:val="en-US" w:eastAsia="zh-CN"/>
        </w:rPr>
        <w:t xml:space="preserve"> </w:t>
      </w:r>
      <w:r>
        <w:rPr>
          <w:sz w:val="24"/>
        </w:rPr>
        <w:t>“吃人”</w:t>
      </w:r>
      <w:r>
        <w:rPr>
          <w:rFonts w:hint="eastAsia"/>
          <w:sz w:val="24"/>
          <w:lang w:val="en-US" w:eastAsia="zh-CN"/>
        </w:rPr>
        <w:t xml:space="preserve"> </w:t>
      </w:r>
      <w:r>
        <w:rPr>
          <w:sz w:val="24"/>
        </w:rPr>
        <w:t xml:space="preserve">翻译理论与实践及其文化内涵[J]. </w:t>
      </w:r>
      <w:r>
        <w:rPr>
          <w:b/>
          <w:bCs/>
          <w:i w:val="0"/>
          <w:iCs/>
          <w:color w:val="FF0000"/>
          <w:sz w:val="24"/>
        </w:rPr>
        <w:t>外国</w:t>
      </w:r>
    </w:p>
    <w:p>
      <w:pPr>
        <w:spacing w:line="360" w:lineRule="auto"/>
        <w:ind w:left="718" w:leftChars="285" w:hanging="120" w:hangingChars="50"/>
        <w:rPr>
          <w:sz w:val="24"/>
        </w:rPr>
      </w:pPr>
      <w:r>
        <w:rPr>
          <w:b/>
          <w:bCs/>
          <w:i w:val="0"/>
          <w:iCs/>
          <w:color w:val="FF0000"/>
          <w:sz w:val="24"/>
        </w:rPr>
        <w:t>语</w:t>
      </w:r>
      <w:r>
        <w:rPr>
          <w:rFonts w:hint="eastAsia"/>
          <w:sz w:val="24"/>
          <w:lang w:val="en-US" w:eastAsia="zh-CN"/>
        </w:rPr>
        <w:t xml:space="preserve">, </w:t>
      </w:r>
      <w:r>
        <w:rPr>
          <w:sz w:val="24"/>
        </w:rPr>
        <w:t>41(1)</w:t>
      </w:r>
      <w:r>
        <w:rPr>
          <w:rFonts w:hint="eastAsia"/>
          <w:color w:val="FF0000"/>
          <w:sz w:val="24"/>
          <w:lang w:val="en-US" w:eastAsia="zh-CN"/>
        </w:rPr>
        <w:t>:</w:t>
      </w:r>
      <w:r>
        <w:rPr>
          <w:sz w:val="24"/>
        </w:rPr>
        <w:t xml:space="preserve"> 63-67.</w:t>
      </w:r>
    </w:p>
    <w:p>
      <w:pPr>
        <w:autoSpaceDE w:val="0"/>
        <w:autoSpaceDN w:val="0"/>
        <w:adjustRightInd w:val="0"/>
        <w:spacing w:line="360" w:lineRule="auto"/>
        <w:ind w:firstLine="480"/>
        <w:rPr>
          <w:b/>
          <w:kern w:val="0"/>
          <w:sz w:val="24"/>
          <w:highlight w:val="yellow"/>
        </w:rPr>
      </w:pPr>
      <w:r>
        <w:rPr>
          <w:b/>
          <w:kern w:val="0"/>
          <w:sz w:val="24"/>
          <w:highlight w:val="yellow"/>
        </w:rPr>
        <w:t>（2）引用论文集</w:t>
      </w:r>
    </w:p>
    <w:p>
      <w:pPr>
        <w:autoSpaceDE w:val="0"/>
        <w:autoSpaceDN w:val="0"/>
        <w:adjustRightInd w:val="0"/>
        <w:spacing w:line="360" w:lineRule="auto"/>
        <w:ind w:firstLine="480"/>
        <w:rPr>
          <w:kern w:val="0"/>
          <w:sz w:val="24"/>
        </w:rPr>
      </w:pPr>
      <w:r>
        <w:rPr>
          <w:rFonts w:hint="eastAsia"/>
          <w:b/>
          <w:bCs/>
          <w:color w:val="auto"/>
          <w:kern w:val="0"/>
          <w:sz w:val="24"/>
        </w:rPr>
        <w:t>英文</w:t>
      </w:r>
      <w:r>
        <w:rPr>
          <w:rFonts w:hint="eastAsia"/>
          <w:kern w:val="0"/>
          <w:sz w:val="24"/>
        </w:rPr>
        <w:t>：</w:t>
      </w:r>
      <w:r>
        <w:rPr>
          <w:kern w:val="0"/>
          <w:sz w:val="24"/>
        </w:rPr>
        <w:t>作者.(出版年代).文章名称（英文正体）</w:t>
      </w:r>
      <w:r>
        <w:rPr>
          <w:kern w:val="0"/>
          <w:sz w:val="24"/>
          <w:lang w:val="fr-FR"/>
        </w:rPr>
        <w:t>[</w:t>
      </w:r>
      <w:r>
        <w:rPr>
          <w:kern w:val="0"/>
          <w:sz w:val="24"/>
        </w:rPr>
        <w:t>参考文献标识</w:t>
      </w:r>
      <w:r>
        <w:rPr>
          <w:kern w:val="0"/>
          <w:sz w:val="24"/>
          <w:lang w:val="fr-FR"/>
        </w:rPr>
        <w:t>].</w:t>
      </w:r>
      <w:r>
        <w:rPr>
          <w:sz w:val="24"/>
        </w:rPr>
        <w:t>英文文献使用“In ”，之后接编者名的字母及姓氏</w:t>
      </w:r>
      <w:r>
        <w:rPr>
          <w:rFonts w:hint="eastAsia"/>
          <w:sz w:val="24"/>
        </w:rPr>
        <w:t>。</w:t>
      </w:r>
      <w:r>
        <w:rPr>
          <w:b/>
          <w:bCs/>
          <w:i w:val="0"/>
          <w:iCs/>
          <w:color w:val="FF0000"/>
          <w:kern w:val="0"/>
          <w:sz w:val="24"/>
        </w:rPr>
        <w:t>论文集名称</w:t>
      </w:r>
      <w:r>
        <w:rPr>
          <w:rFonts w:hint="eastAsia"/>
          <w:b/>
          <w:bCs/>
          <w:i w:val="0"/>
          <w:iCs/>
          <w:color w:val="FF0000"/>
          <w:kern w:val="0"/>
          <w:sz w:val="24"/>
          <w:lang w:val="en-US" w:eastAsia="zh-CN"/>
        </w:rPr>
        <w:t xml:space="preserve"> </w:t>
      </w:r>
      <w:r>
        <w:rPr>
          <w:b/>
          <w:bCs/>
          <w:i w:val="0"/>
          <w:iCs/>
          <w:color w:val="FF0000"/>
          <w:kern w:val="0"/>
          <w:sz w:val="24"/>
        </w:rPr>
        <w:t>(</w:t>
      </w:r>
      <w:r>
        <w:rPr>
          <w:rFonts w:hint="eastAsia"/>
          <w:b/>
          <w:bCs/>
          <w:i w:val="0"/>
          <w:iCs/>
          <w:color w:val="FF0000"/>
          <w:kern w:val="0"/>
          <w:sz w:val="24"/>
          <w:lang w:eastAsia="zh-CN"/>
        </w:rPr>
        <w:t>正体</w:t>
      </w:r>
      <w:r>
        <w:rPr>
          <w:b/>
          <w:bCs/>
          <w:i w:val="0"/>
          <w:iCs/>
          <w:color w:val="FF0000"/>
          <w:kern w:val="0"/>
          <w:sz w:val="24"/>
        </w:rPr>
        <w:t>)</w:t>
      </w:r>
      <w:r>
        <w:rPr>
          <w:b/>
          <w:bCs/>
          <w:color w:val="0070C0"/>
          <w:kern w:val="0"/>
          <w:sz w:val="24"/>
          <w:lang w:val="fr-FR"/>
        </w:rPr>
        <w:t xml:space="preserve"> </w:t>
      </w:r>
      <w:r>
        <w:rPr>
          <w:kern w:val="0"/>
          <w:sz w:val="24"/>
          <w:lang w:val="fr-FR"/>
        </w:rPr>
        <w:t>[</w:t>
      </w:r>
      <w:r>
        <w:rPr>
          <w:kern w:val="0"/>
          <w:sz w:val="24"/>
        </w:rPr>
        <w:t>参考文献标识</w:t>
      </w:r>
      <w:r>
        <w:rPr>
          <w:kern w:val="0"/>
          <w:sz w:val="24"/>
          <w:lang w:val="fr-FR"/>
        </w:rPr>
        <w:t>]</w:t>
      </w:r>
      <w:r>
        <w:rPr>
          <w:kern w:val="0"/>
          <w:sz w:val="24"/>
        </w:rPr>
        <w:t>, 所引文章的起始页码</w:t>
      </w:r>
      <w:r>
        <w:rPr>
          <w:sz w:val="24"/>
        </w:rPr>
        <w:t>用圆括号标于书名之后</w:t>
      </w:r>
      <w:r>
        <w:rPr>
          <w:kern w:val="0"/>
          <w:sz w:val="24"/>
        </w:rPr>
        <w:t>。出版地点:出版机构.</w:t>
      </w:r>
    </w:p>
    <w:p>
      <w:pPr>
        <w:autoSpaceDE w:val="0"/>
        <w:autoSpaceDN w:val="0"/>
        <w:adjustRightInd w:val="0"/>
        <w:spacing w:line="360" w:lineRule="auto"/>
        <w:ind w:firstLine="480"/>
        <w:rPr>
          <w:kern w:val="0"/>
          <w:sz w:val="24"/>
        </w:rPr>
      </w:pPr>
      <w:r>
        <w:rPr>
          <w:b/>
          <w:bCs/>
          <w:color w:val="auto"/>
          <w:kern w:val="0"/>
          <w:sz w:val="24"/>
        </w:rPr>
        <w:t>中文</w:t>
      </w:r>
      <w:r>
        <w:rPr>
          <w:kern w:val="0"/>
          <w:sz w:val="24"/>
        </w:rPr>
        <w:t>：作者 （出版年代）。文章名称</w:t>
      </w:r>
      <w:r>
        <w:rPr>
          <w:kern w:val="0"/>
          <w:sz w:val="24"/>
          <w:lang w:val="fr-FR"/>
        </w:rPr>
        <w:t>[</w:t>
      </w:r>
      <w:r>
        <w:rPr>
          <w:kern w:val="0"/>
          <w:sz w:val="24"/>
        </w:rPr>
        <w:t>参考文献标识</w:t>
      </w:r>
      <w:r>
        <w:rPr>
          <w:kern w:val="0"/>
          <w:sz w:val="24"/>
          <w:lang w:val="fr-FR"/>
        </w:rPr>
        <w:t>]</w:t>
      </w:r>
      <w:r>
        <w:rPr>
          <w:kern w:val="0"/>
          <w:sz w:val="24"/>
        </w:rPr>
        <w:t>、</w:t>
      </w:r>
      <w:r>
        <w:rPr>
          <w:sz w:val="24"/>
        </w:rPr>
        <w:t xml:space="preserve">中文文献在论文标题之后使用“载于”, 之后接编者之姓名, </w:t>
      </w:r>
      <w:r>
        <w:rPr>
          <w:b/>
          <w:bCs/>
          <w:i w:val="0"/>
          <w:iCs/>
          <w:color w:val="FF0000"/>
          <w:kern w:val="0"/>
          <w:sz w:val="24"/>
        </w:rPr>
        <w:t>论文集名称</w:t>
      </w:r>
      <w:r>
        <w:rPr>
          <w:rFonts w:hint="eastAsia"/>
          <w:b/>
          <w:bCs/>
          <w:i w:val="0"/>
          <w:iCs/>
          <w:color w:val="FF0000"/>
          <w:kern w:val="0"/>
          <w:sz w:val="24"/>
          <w:lang w:val="en-US" w:eastAsia="zh-CN"/>
        </w:rPr>
        <w:t xml:space="preserve"> </w:t>
      </w:r>
      <w:r>
        <w:rPr>
          <w:b/>
          <w:bCs/>
          <w:i w:val="0"/>
          <w:iCs/>
          <w:color w:val="FF0000"/>
          <w:kern w:val="0"/>
          <w:sz w:val="24"/>
        </w:rPr>
        <w:t>(</w:t>
      </w:r>
      <w:r>
        <w:rPr>
          <w:rFonts w:hint="eastAsia"/>
          <w:b/>
          <w:bCs/>
          <w:i w:val="0"/>
          <w:iCs/>
          <w:color w:val="FF0000"/>
          <w:kern w:val="0"/>
          <w:sz w:val="24"/>
          <w:lang w:eastAsia="zh-CN"/>
        </w:rPr>
        <w:t>正体</w:t>
      </w:r>
      <w:r>
        <w:rPr>
          <w:b/>
          <w:bCs/>
          <w:i w:val="0"/>
          <w:iCs/>
          <w:color w:val="FF0000"/>
          <w:kern w:val="0"/>
          <w:sz w:val="24"/>
        </w:rPr>
        <w:t>)</w:t>
      </w:r>
      <w:r>
        <w:rPr>
          <w:color w:val="0000FF"/>
          <w:kern w:val="0"/>
          <w:sz w:val="24"/>
          <w:lang w:val="fr-FR"/>
        </w:rPr>
        <w:t xml:space="preserve"> </w:t>
      </w:r>
      <w:r>
        <w:rPr>
          <w:kern w:val="0"/>
          <w:sz w:val="24"/>
          <w:lang w:val="fr-FR"/>
        </w:rPr>
        <w:t>[</w:t>
      </w:r>
      <w:r>
        <w:rPr>
          <w:kern w:val="0"/>
          <w:sz w:val="24"/>
        </w:rPr>
        <w:t>参考文献标识</w:t>
      </w:r>
      <w:r>
        <w:rPr>
          <w:kern w:val="0"/>
          <w:sz w:val="24"/>
          <w:lang w:val="fr-FR"/>
        </w:rPr>
        <w:t>]</w:t>
      </w:r>
      <w:r>
        <w:rPr>
          <w:kern w:val="0"/>
          <w:sz w:val="24"/>
        </w:rPr>
        <w:t>。所引文章的起始页码</w:t>
      </w:r>
      <w:r>
        <w:rPr>
          <w:sz w:val="24"/>
        </w:rPr>
        <w:t>用圆括号标于书名之后</w:t>
      </w:r>
      <w:r>
        <w:rPr>
          <w:kern w:val="0"/>
          <w:sz w:val="24"/>
        </w:rPr>
        <w:t>。出版地点:出版机构。</w:t>
      </w:r>
    </w:p>
    <w:p>
      <w:pPr>
        <w:tabs>
          <w:tab w:val="center" w:pos="8460"/>
        </w:tabs>
        <w:spacing w:line="360" w:lineRule="auto"/>
        <w:ind w:left="720" w:right="566" w:hanging="720" w:hangingChars="300"/>
        <w:rPr>
          <w:sz w:val="24"/>
        </w:rPr>
      </w:pPr>
      <w:r>
        <w:rPr>
          <w:sz w:val="24"/>
        </w:rPr>
        <w:t>[</w:t>
      </w:r>
      <w:r>
        <w:rPr>
          <w:rFonts w:hint="eastAsia"/>
          <w:sz w:val="24"/>
        </w:rPr>
        <w:t>3</w:t>
      </w:r>
      <w:r>
        <w:rPr>
          <w:sz w:val="24"/>
        </w:rPr>
        <w:t xml:space="preserve">] </w:t>
      </w:r>
      <w:r>
        <w:rPr>
          <w:color w:val="FF0000"/>
          <w:sz w:val="24"/>
        </w:rPr>
        <w:t>S</w:t>
      </w:r>
      <w:r>
        <w:rPr>
          <w:rFonts w:hint="eastAsia"/>
          <w:color w:val="FF0000"/>
          <w:sz w:val="24"/>
          <w:lang w:val="en-US" w:eastAsia="zh-CN"/>
        </w:rPr>
        <w:t>EARLE</w:t>
      </w:r>
      <w:r>
        <w:rPr>
          <w:sz w:val="24"/>
        </w:rPr>
        <w:t xml:space="preserve"> R</w:t>
      </w:r>
      <w:r>
        <w:rPr>
          <w:rFonts w:hint="eastAsia"/>
          <w:sz w:val="24"/>
          <w:lang w:val="en-US" w:eastAsia="zh-CN"/>
        </w:rPr>
        <w:t xml:space="preserve">, </w:t>
      </w:r>
      <w:r>
        <w:rPr>
          <w:rFonts w:hint="eastAsia"/>
          <w:color w:val="FF0000"/>
          <w:sz w:val="24"/>
          <w:lang w:val="en-US" w:eastAsia="zh-CN"/>
        </w:rPr>
        <w:t>1979</w:t>
      </w:r>
      <w:r>
        <w:rPr>
          <w:sz w:val="24"/>
        </w:rPr>
        <w:t xml:space="preserve">. Metaphor [A]. In A. Ortony. (Ed.), </w:t>
      </w:r>
      <w:r>
        <w:rPr>
          <w:i w:val="0"/>
          <w:iCs/>
          <w:color w:val="FF0000"/>
          <w:sz w:val="24"/>
        </w:rPr>
        <w:t xml:space="preserve">Metaphor and </w:t>
      </w:r>
      <w:r>
        <w:rPr>
          <w:rFonts w:hint="eastAsia"/>
          <w:i w:val="0"/>
          <w:iCs/>
          <w:color w:val="FF0000"/>
          <w:sz w:val="24"/>
          <w:lang w:val="en-US" w:eastAsia="zh-CN"/>
        </w:rPr>
        <w:t>T</w:t>
      </w:r>
      <w:r>
        <w:rPr>
          <w:i w:val="0"/>
          <w:iCs/>
          <w:color w:val="FF0000"/>
          <w:sz w:val="24"/>
        </w:rPr>
        <w:t>hought</w:t>
      </w:r>
      <w:r>
        <w:rPr>
          <w:sz w:val="24"/>
        </w:rPr>
        <w:t xml:space="preserve"> </w:t>
      </w:r>
    </w:p>
    <w:p>
      <w:pPr>
        <w:tabs>
          <w:tab w:val="center" w:pos="8460"/>
        </w:tabs>
        <w:spacing w:line="360" w:lineRule="auto"/>
        <w:ind w:left="718" w:leftChars="285" w:right="566" w:hanging="120" w:hangingChars="50"/>
        <w:rPr>
          <w:sz w:val="24"/>
        </w:rPr>
      </w:pPr>
      <w:r>
        <w:rPr>
          <w:sz w:val="24"/>
        </w:rPr>
        <w:t>[C] (pp.72-123). Cambridge: Cambridge University Press</w:t>
      </w:r>
      <w:r>
        <w:rPr>
          <w:color w:val="FF0000"/>
          <w:sz w:val="24"/>
        </w:rPr>
        <w:t>.</w:t>
      </w:r>
      <w:r>
        <w:rPr>
          <w:sz w:val="24"/>
        </w:rPr>
        <w:t xml:space="preserve">  </w:t>
      </w:r>
    </w:p>
    <w:p>
      <w:pPr>
        <w:spacing w:line="360" w:lineRule="auto"/>
        <w:ind w:left="840" w:right="45" w:hanging="840" w:hangingChars="350"/>
        <w:rPr>
          <w:b/>
          <w:i w:val="0"/>
          <w:iCs w:val="0"/>
          <w:color w:val="FF0000"/>
          <w:sz w:val="24"/>
        </w:rPr>
      </w:pPr>
      <w:r>
        <w:rPr>
          <w:sz w:val="24"/>
        </w:rPr>
        <w:t xml:space="preserve"> [4] 方梦之</w:t>
      </w:r>
      <w:r>
        <w:rPr>
          <w:rFonts w:hint="eastAsia"/>
          <w:sz w:val="24"/>
          <w:lang w:val="en-US" w:eastAsia="zh-CN"/>
        </w:rPr>
        <w:t>, 2003</w:t>
      </w:r>
      <w:r>
        <w:rPr>
          <w:sz w:val="24"/>
        </w:rPr>
        <w:t>. 加强对比语言学的研究[A]. 载于杨自俭, 李瑞华（编），</w:t>
      </w:r>
      <w:r>
        <w:rPr>
          <w:b/>
          <w:i w:val="0"/>
          <w:iCs w:val="0"/>
          <w:color w:val="FF0000"/>
          <w:sz w:val="24"/>
        </w:rPr>
        <w:t>英</w:t>
      </w:r>
    </w:p>
    <w:p>
      <w:pPr>
        <w:spacing w:line="360" w:lineRule="auto"/>
        <w:ind w:left="838" w:leftChars="285" w:right="45" w:hanging="240" w:hangingChars="100"/>
        <w:rPr>
          <w:sz w:val="24"/>
        </w:rPr>
      </w:pPr>
      <w:r>
        <w:rPr>
          <w:b/>
          <w:i w:val="0"/>
          <w:iCs w:val="0"/>
          <w:color w:val="FF0000"/>
          <w:sz w:val="24"/>
        </w:rPr>
        <w:t>汉对比研究论文集</w:t>
      </w:r>
      <w:r>
        <w:rPr>
          <w:rFonts w:hint="eastAsia"/>
          <w:b/>
          <w:i w:val="0"/>
          <w:iCs w:val="0"/>
          <w:color w:val="FF0000"/>
          <w:sz w:val="24"/>
          <w:lang w:val="en-US" w:eastAsia="zh-CN"/>
        </w:rPr>
        <w:t xml:space="preserve"> </w:t>
      </w:r>
      <w:r>
        <w:rPr>
          <w:i w:val="0"/>
          <w:iCs w:val="0"/>
          <w:sz w:val="24"/>
        </w:rPr>
        <w:t xml:space="preserve">[C] </w:t>
      </w:r>
      <w:r>
        <w:rPr>
          <w:sz w:val="24"/>
        </w:rPr>
        <w:t>(79-85页). 上海: 上海外语出版社.</w:t>
      </w:r>
    </w:p>
    <w:p>
      <w:pPr>
        <w:spacing w:line="360" w:lineRule="auto"/>
        <w:ind w:firstLine="480" w:firstLineChars="200"/>
        <w:rPr>
          <w:b/>
          <w:color w:val="FF0000"/>
          <w:kern w:val="0"/>
          <w:sz w:val="24"/>
        </w:rPr>
      </w:pPr>
      <w:r>
        <w:rPr>
          <w:b/>
          <w:kern w:val="0"/>
          <w:sz w:val="24"/>
        </w:rPr>
        <w:t>（3）</w:t>
      </w:r>
      <w:r>
        <w:rPr>
          <w:b/>
          <w:color w:val="auto"/>
          <w:kern w:val="0"/>
          <w:sz w:val="24"/>
        </w:rPr>
        <w:t>报纸文章</w:t>
      </w:r>
    </w:p>
    <w:p>
      <w:pPr>
        <w:spacing w:line="360" w:lineRule="auto"/>
        <w:ind w:left="479" w:leftChars="114" w:hanging="240" w:hangingChars="100"/>
        <w:rPr>
          <w:kern w:val="0"/>
          <w:sz w:val="24"/>
        </w:rPr>
      </w:pPr>
      <w:r>
        <w:rPr>
          <w:kern w:val="0"/>
          <w:sz w:val="24"/>
        </w:rPr>
        <w:t>[5] K</w:t>
      </w:r>
      <w:r>
        <w:rPr>
          <w:rFonts w:hint="eastAsia"/>
          <w:kern w:val="0"/>
          <w:sz w:val="24"/>
          <w:lang w:val="en-US" w:eastAsia="zh-CN"/>
        </w:rPr>
        <w:t>OLATA</w:t>
      </w:r>
      <w:r>
        <w:rPr>
          <w:kern w:val="0"/>
          <w:sz w:val="24"/>
        </w:rPr>
        <w:t xml:space="preserve"> G</w:t>
      </w:r>
      <w:r>
        <w:rPr>
          <w:rFonts w:hint="eastAsia"/>
          <w:sz w:val="24"/>
          <w:lang w:val="en-US" w:eastAsia="zh-CN"/>
        </w:rPr>
        <w:t xml:space="preserve">, </w:t>
      </w:r>
      <w:r>
        <w:rPr>
          <w:rFonts w:hint="eastAsia"/>
          <w:color w:val="FF0000"/>
          <w:sz w:val="24"/>
          <w:lang w:val="en-US" w:eastAsia="zh-CN"/>
        </w:rPr>
        <w:t>2001</w:t>
      </w:r>
      <w:r>
        <w:rPr>
          <w:color w:val="FF0000"/>
          <w:kern w:val="0"/>
          <w:sz w:val="24"/>
        </w:rPr>
        <w:t>.</w:t>
      </w:r>
      <w:r>
        <w:rPr>
          <w:kern w:val="0"/>
          <w:sz w:val="24"/>
        </w:rPr>
        <w:t xml:space="preserve"> Kill all the bacteria![N].</w:t>
      </w:r>
      <w:r>
        <w:rPr>
          <w:i w:val="0"/>
          <w:iCs w:val="0"/>
          <w:kern w:val="0"/>
          <w:sz w:val="24"/>
        </w:rPr>
        <w:t xml:space="preserve"> </w:t>
      </w:r>
      <w:r>
        <w:rPr>
          <w:i w:val="0"/>
          <w:iCs w:val="0"/>
          <w:color w:val="FF0000"/>
          <w:kern w:val="0"/>
          <w:sz w:val="24"/>
        </w:rPr>
        <w:t>T</w:t>
      </w:r>
      <w:r>
        <w:rPr>
          <w:b/>
          <w:bCs/>
          <w:i w:val="0"/>
          <w:iCs w:val="0"/>
          <w:color w:val="FF0000"/>
          <w:kern w:val="0"/>
          <w:sz w:val="24"/>
        </w:rPr>
        <w:t>he New York Times</w:t>
      </w:r>
      <w:r>
        <w:rPr>
          <w:i w:val="0"/>
          <w:iCs w:val="0"/>
          <w:color w:val="FF0000"/>
          <w:kern w:val="0"/>
          <w:sz w:val="24"/>
        </w:rPr>
        <w:t>,</w:t>
      </w:r>
      <w:r>
        <w:rPr>
          <w:kern w:val="0"/>
          <w:sz w:val="24"/>
        </w:rPr>
        <w:t xml:space="preserve"> </w:t>
      </w:r>
      <w:r>
        <w:rPr>
          <w:rFonts w:hint="eastAsia"/>
          <w:color w:val="0000FF"/>
          <w:kern w:val="0"/>
          <w:sz w:val="24"/>
          <w:lang w:val="en-US" w:eastAsia="zh-CN"/>
        </w:rPr>
        <w:t>1-7(1, 6)</w:t>
      </w:r>
      <w:r>
        <w:rPr>
          <w:color w:val="0000FF"/>
          <w:kern w:val="0"/>
          <w:sz w:val="24"/>
        </w:rPr>
        <w:t>.</w:t>
      </w:r>
    </w:p>
    <w:p>
      <w:pPr>
        <w:spacing w:line="360" w:lineRule="auto"/>
        <w:ind w:left="839" w:leftChars="114" w:hanging="600" w:hangingChars="250"/>
        <w:rPr>
          <w:kern w:val="0"/>
          <w:sz w:val="24"/>
        </w:rPr>
      </w:pPr>
      <w:r>
        <w:rPr>
          <w:kern w:val="0"/>
          <w:sz w:val="24"/>
        </w:rPr>
        <w:t>[6] 吴天</w:t>
      </w:r>
      <w:r>
        <w:rPr>
          <w:rFonts w:hint="eastAsia"/>
          <w:color w:val="FF0000"/>
          <w:sz w:val="24"/>
          <w:lang w:val="en-US" w:eastAsia="zh-CN"/>
        </w:rPr>
        <w:t>, 2000</w:t>
      </w:r>
      <w:r>
        <w:rPr>
          <w:kern w:val="0"/>
          <w:sz w:val="24"/>
        </w:rPr>
        <w:t xml:space="preserve">. 外来语与我国文化的冲突[N]. </w:t>
      </w:r>
      <w:r>
        <w:rPr>
          <w:b/>
          <w:bCs/>
          <w:i w:val="0"/>
          <w:iCs/>
          <w:color w:val="FF0000"/>
          <w:kern w:val="0"/>
          <w:sz w:val="24"/>
        </w:rPr>
        <w:t>羊城日报</w:t>
      </w:r>
      <w:r>
        <w:rPr>
          <w:kern w:val="0"/>
          <w:sz w:val="24"/>
        </w:rPr>
        <w:t xml:space="preserve">, </w:t>
      </w:r>
      <w:r>
        <w:rPr>
          <w:rFonts w:hint="eastAsia"/>
          <w:color w:val="0000FF"/>
          <w:kern w:val="0"/>
          <w:sz w:val="24"/>
          <w:lang w:val="en-US" w:eastAsia="zh-CN"/>
        </w:rPr>
        <w:t>1-20 (</w:t>
      </w:r>
      <w:r>
        <w:rPr>
          <w:color w:val="0000FF"/>
          <w:kern w:val="0"/>
          <w:sz w:val="24"/>
        </w:rPr>
        <w:t>4</w:t>
      </w:r>
      <w:r>
        <w:rPr>
          <w:rFonts w:hint="eastAsia"/>
          <w:color w:val="0000FF"/>
          <w:kern w:val="0"/>
          <w:sz w:val="24"/>
          <w:lang w:val="en-US" w:eastAsia="zh-CN"/>
        </w:rPr>
        <w:t>)</w:t>
      </w:r>
      <w:r>
        <w:rPr>
          <w:rFonts w:hint="eastAsia"/>
          <w:kern w:val="0"/>
          <w:sz w:val="24"/>
          <w:lang w:val="en-US" w:eastAsia="zh-CN"/>
        </w:rPr>
        <w:t>.</w:t>
      </w:r>
    </w:p>
    <w:p>
      <w:pPr>
        <w:autoSpaceDE w:val="0"/>
        <w:autoSpaceDN w:val="0"/>
        <w:adjustRightInd w:val="0"/>
        <w:spacing w:line="360" w:lineRule="auto"/>
        <w:ind w:left="479" w:leftChars="114" w:hanging="240" w:hangingChars="100"/>
        <w:rPr>
          <w:sz w:val="24"/>
        </w:rPr>
      </w:pPr>
      <w:r>
        <w:rPr>
          <w:sz w:val="24"/>
        </w:rPr>
        <w:t>[7] 王树人</w:t>
      </w:r>
      <w:r>
        <w:rPr>
          <w:rFonts w:hint="eastAsia"/>
          <w:color w:val="FF0000"/>
          <w:sz w:val="24"/>
          <w:lang w:val="en-US" w:eastAsia="zh-CN"/>
        </w:rPr>
        <w:t>, 2004</w:t>
      </w:r>
      <w:r>
        <w:rPr>
          <w:sz w:val="24"/>
        </w:rPr>
        <w:t>.</w:t>
      </w:r>
      <w:r>
        <w:rPr>
          <w:rFonts w:hint="eastAsia"/>
          <w:sz w:val="24"/>
          <w:lang w:val="en-US" w:eastAsia="zh-CN"/>
        </w:rPr>
        <w:t xml:space="preserve"> </w:t>
      </w:r>
      <w:r>
        <w:rPr>
          <w:sz w:val="24"/>
        </w:rPr>
        <w:t>文化会通的历史之镜:评中国与欧洲早期宗教和哲学交流史</w:t>
      </w:r>
      <w:r>
        <w:rPr>
          <w:kern w:val="0"/>
          <w:sz w:val="24"/>
        </w:rPr>
        <w:t xml:space="preserve">[N]. </w:t>
      </w:r>
      <w:r>
        <w:rPr>
          <w:b/>
          <w:bCs/>
          <w:i w:val="0"/>
          <w:iCs/>
          <w:color w:val="FF0000"/>
          <w:sz w:val="24"/>
        </w:rPr>
        <w:t>中华读书报</w:t>
      </w:r>
      <w:r>
        <w:rPr>
          <w:sz w:val="24"/>
        </w:rPr>
        <w:t>，</w:t>
      </w:r>
      <w:r>
        <w:rPr>
          <w:rFonts w:hint="eastAsia"/>
          <w:color w:val="0000FF"/>
          <w:sz w:val="24"/>
          <w:lang w:val="en-US" w:eastAsia="zh-CN"/>
        </w:rPr>
        <w:t>4-3(</w:t>
      </w:r>
      <w:r>
        <w:rPr>
          <w:color w:val="0000FF"/>
          <w:sz w:val="24"/>
        </w:rPr>
        <w:t>5</w:t>
      </w:r>
      <w:r>
        <w:rPr>
          <w:rFonts w:hint="eastAsia"/>
          <w:color w:val="0000FF"/>
          <w:sz w:val="24"/>
          <w:lang w:val="en-US" w:eastAsia="zh-CN"/>
        </w:rPr>
        <w:t>)</w:t>
      </w:r>
      <w:r>
        <w:rPr>
          <w:sz w:val="24"/>
        </w:rPr>
        <w:t>.</w:t>
      </w:r>
    </w:p>
    <w:p>
      <w:pPr>
        <w:spacing w:line="360" w:lineRule="auto"/>
        <w:ind w:firstLine="480" w:firstLineChars="200"/>
        <w:rPr>
          <w:b/>
          <w:kern w:val="0"/>
          <w:sz w:val="24"/>
        </w:rPr>
      </w:pPr>
      <w:r>
        <w:rPr>
          <w:b/>
          <w:kern w:val="0"/>
          <w:sz w:val="24"/>
        </w:rPr>
        <w:t>（4）</w:t>
      </w:r>
      <w:r>
        <w:rPr>
          <w:b/>
          <w:color w:val="auto"/>
          <w:kern w:val="0"/>
          <w:sz w:val="24"/>
        </w:rPr>
        <w:t>学术会议论文</w:t>
      </w:r>
    </w:p>
    <w:p>
      <w:pPr>
        <w:spacing w:line="360" w:lineRule="auto"/>
        <w:ind w:firstLine="420"/>
        <w:rPr>
          <w:sz w:val="24"/>
        </w:rPr>
      </w:pPr>
      <w:r>
        <w:rPr>
          <w:b/>
          <w:bCs/>
          <w:color w:val="FF0000"/>
          <w:sz w:val="24"/>
        </w:rPr>
        <w:t>论文标题使用</w:t>
      </w:r>
      <w:r>
        <w:rPr>
          <w:rFonts w:hint="eastAsia"/>
          <w:b/>
          <w:bCs/>
          <w:color w:val="FF0000"/>
          <w:sz w:val="24"/>
          <w:lang w:eastAsia="zh-CN"/>
        </w:rPr>
        <w:t>正体</w:t>
      </w:r>
      <w:r>
        <w:rPr>
          <w:b/>
          <w:bCs/>
          <w:color w:val="FF0000"/>
          <w:sz w:val="24"/>
        </w:rPr>
        <w:t>字</w:t>
      </w:r>
      <w:r>
        <w:rPr>
          <w:sz w:val="24"/>
        </w:rPr>
        <w:t>。论文标题之后表明该学术会议的名称及论文发表的形式，英文论文使用“Presented at”或“Poste</w:t>
      </w:r>
      <w:r>
        <w:rPr>
          <w:rFonts w:hint="eastAsia"/>
          <w:sz w:val="24"/>
          <w:lang w:val="en-US" w:eastAsia="zh-CN"/>
        </w:rPr>
        <w:t>d</w:t>
      </w:r>
      <w:r>
        <w:rPr>
          <w:sz w:val="24"/>
        </w:rPr>
        <w:t xml:space="preserve"> at”字样，中文论文使用“宣讲论文”或“张贴论文”字样。再之后是会议举办的地点（通常是城市），以及月份时间。</w:t>
      </w:r>
    </w:p>
    <w:p>
      <w:pPr>
        <w:spacing w:line="360" w:lineRule="auto"/>
        <w:ind w:left="425" w:hanging="425"/>
        <w:rPr>
          <w:sz w:val="24"/>
        </w:rPr>
      </w:pPr>
      <w:r>
        <w:rPr>
          <w:sz w:val="24"/>
        </w:rPr>
        <w:t xml:space="preserve">[8] </w:t>
      </w:r>
      <w:r>
        <w:rPr>
          <w:color w:val="FF0000"/>
          <w:sz w:val="24"/>
        </w:rPr>
        <w:t>L</w:t>
      </w:r>
      <w:r>
        <w:rPr>
          <w:rFonts w:hint="eastAsia"/>
          <w:color w:val="FF0000"/>
          <w:sz w:val="24"/>
          <w:lang w:val="en-US" w:eastAsia="zh-CN"/>
        </w:rPr>
        <w:t>EI</w:t>
      </w:r>
      <w:r>
        <w:rPr>
          <w:sz w:val="24"/>
        </w:rPr>
        <w:t xml:space="preserve"> L</w:t>
      </w:r>
      <w:r>
        <w:rPr>
          <w:rFonts w:hint="eastAsia"/>
          <w:sz w:val="24"/>
          <w:lang w:eastAsia="zh-CN"/>
        </w:rPr>
        <w:t>，</w:t>
      </w:r>
      <w:r>
        <w:rPr>
          <w:color w:val="FF0000"/>
          <w:sz w:val="24"/>
        </w:rPr>
        <w:t>W</w:t>
      </w:r>
      <w:r>
        <w:rPr>
          <w:rFonts w:hint="eastAsia"/>
          <w:color w:val="FF0000"/>
          <w:sz w:val="24"/>
          <w:lang w:val="en-US" w:eastAsia="zh-CN"/>
        </w:rPr>
        <w:t>ANG</w:t>
      </w:r>
      <w:r>
        <w:rPr>
          <w:sz w:val="24"/>
        </w:rPr>
        <w:t xml:space="preserve"> L, </w:t>
      </w:r>
      <w:r>
        <w:rPr>
          <w:rFonts w:hint="eastAsia"/>
          <w:sz w:val="24"/>
          <w:lang w:val="en-US" w:eastAsia="zh-CN"/>
        </w:rPr>
        <w:t>2000</w:t>
      </w:r>
      <w:r>
        <w:rPr>
          <w:sz w:val="24"/>
        </w:rPr>
        <w:t xml:space="preserve">. </w:t>
      </w:r>
      <w:r>
        <w:rPr>
          <w:i w:val="0"/>
          <w:iCs/>
          <w:sz w:val="24"/>
        </w:rPr>
        <w:t>The difference of self-regulated learning between LD and non-LD students</w:t>
      </w:r>
      <w:r>
        <w:rPr>
          <w:iCs/>
          <w:sz w:val="24"/>
        </w:rPr>
        <w:t xml:space="preserve"> [R]</w:t>
      </w:r>
      <w:r>
        <w:rPr>
          <w:sz w:val="24"/>
        </w:rPr>
        <w:t>. Poste</w:t>
      </w:r>
      <w:r>
        <w:rPr>
          <w:rFonts w:hint="eastAsia"/>
          <w:sz w:val="24"/>
          <w:lang w:val="en-US" w:eastAsia="zh-CN"/>
        </w:rPr>
        <w:t>d</w:t>
      </w:r>
      <w:r>
        <w:rPr>
          <w:sz w:val="24"/>
        </w:rPr>
        <w:t xml:space="preserve"> at the Second International Conference on Child and Adolescent Mental Health. Kuala Lumpur.</w:t>
      </w:r>
    </w:p>
    <w:p>
      <w:pPr>
        <w:spacing w:line="360" w:lineRule="auto"/>
        <w:rPr>
          <w:b/>
          <w:color w:val="C00000"/>
          <w:kern w:val="0"/>
          <w:sz w:val="24"/>
        </w:rPr>
      </w:pPr>
      <w:r>
        <w:rPr>
          <w:b/>
          <w:kern w:val="0"/>
          <w:sz w:val="24"/>
        </w:rPr>
        <w:t>（5）</w:t>
      </w:r>
      <w:r>
        <w:rPr>
          <w:b/>
          <w:color w:val="auto"/>
          <w:kern w:val="0"/>
          <w:sz w:val="24"/>
        </w:rPr>
        <w:t>学位论文或手稿</w:t>
      </w:r>
    </w:p>
    <w:p>
      <w:pPr>
        <w:spacing w:line="360" w:lineRule="auto"/>
        <w:ind w:firstLine="480" w:firstLineChars="200"/>
        <w:rPr>
          <w:kern w:val="0"/>
          <w:sz w:val="24"/>
        </w:rPr>
      </w:pPr>
      <w:r>
        <w:rPr>
          <w:kern w:val="0"/>
          <w:sz w:val="24"/>
        </w:rPr>
        <w:t>引用学位论文时要注明是学位论文以及授予学位的机构。</w:t>
      </w:r>
    </w:p>
    <w:p>
      <w:pPr>
        <w:spacing w:line="360" w:lineRule="auto"/>
        <w:ind w:left="480" w:hanging="480" w:hangingChars="200"/>
        <w:rPr>
          <w:kern w:val="0"/>
          <w:sz w:val="24"/>
        </w:rPr>
      </w:pPr>
      <w:r>
        <w:rPr>
          <w:kern w:val="0"/>
          <w:sz w:val="24"/>
        </w:rPr>
        <w:t xml:space="preserve">[10] </w:t>
      </w:r>
      <w:r>
        <w:rPr>
          <w:color w:val="FF0000"/>
          <w:kern w:val="0"/>
          <w:sz w:val="24"/>
        </w:rPr>
        <w:t>C</w:t>
      </w:r>
      <w:r>
        <w:rPr>
          <w:rFonts w:hint="eastAsia"/>
          <w:color w:val="FF0000"/>
          <w:kern w:val="0"/>
          <w:sz w:val="24"/>
          <w:lang w:val="en-US" w:eastAsia="zh-CN"/>
        </w:rPr>
        <w:t>ARLSON</w:t>
      </w:r>
      <w:r>
        <w:rPr>
          <w:color w:val="FF0000"/>
          <w:kern w:val="0"/>
          <w:sz w:val="24"/>
        </w:rPr>
        <w:t xml:space="preserve"> W</w:t>
      </w:r>
      <w:r>
        <w:rPr>
          <w:rFonts w:hint="eastAsia"/>
          <w:color w:val="FF0000"/>
          <w:kern w:val="0"/>
          <w:sz w:val="24"/>
          <w:lang w:val="en-US" w:eastAsia="zh-CN"/>
        </w:rPr>
        <w:t xml:space="preserve"> </w:t>
      </w:r>
      <w:r>
        <w:rPr>
          <w:color w:val="FF0000"/>
          <w:kern w:val="0"/>
          <w:sz w:val="24"/>
        </w:rPr>
        <w:t>R</w:t>
      </w:r>
      <w:r>
        <w:rPr>
          <w:rFonts w:hint="eastAsia"/>
          <w:kern w:val="0"/>
          <w:sz w:val="24"/>
          <w:lang w:val="en-US" w:eastAsia="zh-CN"/>
        </w:rPr>
        <w:t>, 1977</w:t>
      </w:r>
      <w:r>
        <w:rPr>
          <w:kern w:val="0"/>
          <w:sz w:val="24"/>
        </w:rPr>
        <w:t>.</w:t>
      </w:r>
      <w:r>
        <w:rPr>
          <w:i w:val="0"/>
          <w:iCs w:val="0"/>
          <w:kern w:val="0"/>
          <w:sz w:val="24"/>
        </w:rPr>
        <w:t xml:space="preserve"> Dialectic and </w:t>
      </w:r>
      <w:r>
        <w:rPr>
          <w:rFonts w:hint="eastAsia"/>
          <w:i w:val="0"/>
          <w:iCs w:val="0"/>
          <w:kern w:val="0"/>
          <w:sz w:val="24"/>
          <w:lang w:val="en-US" w:eastAsia="zh-CN"/>
        </w:rPr>
        <w:t>r</w:t>
      </w:r>
      <w:r>
        <w:rPr>
          <w:i w:val="0"/>
          <w:iCs w:val="0"/>
          <w:kern w:val="0"/>
          <w:sz w:val="24"/>
        </w:rPr>
        <w:t>hetoric in Pierre Bayle</w:t>
      </w:r>
      <w:r>
        <w:rPr>
          <w:rFonts w:hint="eastAsia"/>
          <w:i/>
          <w:kern w:val="0"/>
          <w:sz w:val="24"/>
        </w:rPr>
        <w:t xml:space="preserve"> </w:t>
      </w:r>
      <w:r>
        <w:rPr>
          <w:kern w:val="0"/>
          <w:sz w:val="24"/>
        </w:rPr>
        <w:t xml:space="preserve">[D]. </w:t>
      </w:r>
      <w:r>
        <w:rPr>
          <w:rFonts w:hint="eastAsia"/>
          <w:kern w:val="0"/>
          <w:sz w:val="24"/>
          <w:lang w:val="en-US" w:eastAsia="zh-CN"/>
        </w:rPr>
        <w:t xml:space="preserve">New Haven: </w:t>
      </w:r>
      <w:r>
        <w:rPr>
          <w:kern w:val="0"/>
          <w:sz w:val="24"/>
        </w:rPr>
        <w:t>Yale University, USA.</w:t>
      </w:r>
    </w:p>
    <w:p>
      <w:pPr>
        <w:spacing w:line="360" w:lineRule="auto"/>
        <w:ind w:left="425" w:hanging="425"/>
        <w:rPr>
          <w:sz w:val="24"/>
        </w:rPr>
      </w:pPr>
      <w:r>
        <w:rPr>
          <w:sz w:val="24"/>
        </w:rPr>
        <w:t>[11] 雷雳</w:t>
      </w:r>
      <w:r>
        <w:rPr>
          <w:rFonts w:hint="eastAsia"/>
          <w:sz w:val="24"/>
          <w:lang w:val="en-US" w:eastAsia="zh-CN"/>
        </w:rPr>
        <w:t>, 1999</w:t>
      </w:r>
      <w:r>
        <w:rPr>
          <w:sz w:val="24"/>
        </w:rPr>
        <w:t>.</w:t>
      </w:r>
      <w:r>
        <w:rPr>
          <w:rFonts w:hint="eastAsia"/>
          <w:sz w:val="24"/>
          <w:lang w:val="en-US" w:eastAsia="zh-CN"/>
        </w:rPr>
        <w:t xml:space="preserve"> </w:t>
      </w:r>
      <w:r>
        <w:rPr>
          <w:iCs/>
          <w:sz w:val="24"/>
        </w:rPr>
        <w:t>亲子沟通与儿童行为问题的关系</w:t>
      </w:r>
      <w:r>
        <w:rPr>
          <w:sz w:val="24"/>
        </w:rPr>
        <w:t>[D].</w:t>
      </w:r>
      <w:r>
        <w:rPr>
          <w:rFonts w:hint="eastAsia"/>
          <w:sz w:val="24"/>
          <w:lang w:val="en-US" w:eastAsia="zh-CN"/>
        </w:rPr>
        <w:t xml:space="preserve"> 北京：</w:t>
      </w:r>
      <w:r>
        <w:rPr>
          <w:sz w:val="24"/>
        </w:rPr>
        <w:t>首都师范大学.</w:t>
      </w:r>
    </w:p>
    <w:p>
      <w:pPr>
        <w:spacing w:line="360" w:lineRule="auto"/>
        <w:ind w:firstLine="480" w:firstLineChars="200"/>
        <w:rPr>
          <w:b/>
          <w:color w:val="00B050"/>
          <w:kern w:val="0"/>
          <w:sz w:val="24"/>
        </w:rPr>
      </w:pPr>
      <w:r>
        <w:rPr>
          <w:b/>
          <w:kern w:val="0"/>
          <w:sz w:val="24"/>
        </w:rPr>
        <w:t>3、</w:t>
      </w:r>
      <w:r>
        <w:rPr>
          <w:b/>
          <w:color w:val="auto"/>
          <w:kern w:val="0"/>
          <w:sz w:val="24"/>
        </w:rPr>
        <w:t>非印刷材料</w:t>
      </w:r>
    </w:p>
    <w:p>
      <w:pPr>
        <w:spacing w:line="360" w:lineRule="auto"/>
        <w:ind w:firstLine="480" w:firstLineChars="200"/>
        <w:rPr>
          <w:b/>
          <w:kern w:val="0"/>
          <w:sz w:val="24"/>
        </w:rPr>
      </w:pPr>
      <w:r>
        <w:rPr>
          <w:b/>
          <w:kern w:val="0"/>
          <w:sz w:val="24"/>
        </w:rPr>
        <w:t>（l）</w:t>
      </w:r>
      <w:r>
        <w:rPr>
          <w:b/>
          <w:color w:val="auto"/>
          <w:kern w:val="0"/>
          <w:sz w:val="24"/>
        </w:rPr>
        <w:t>电影、电视、广播</w:t>
      </w:r>
      <w:r>
        <w:rPr>
          <w:b/>
          <w:kern w:val="0"/>
          <w:sz w:val="24"/>
        </w:rPr>
        <w:t>等</w:t>
      </w:r>
    </w:p>
    <w:p>
      <w:pPr>
        <w:spacing w:line="360" w:lineRule="auto"/>
        <w:ind w:firstLine="480" w:firstLineChars="200"/>
        <w:rPr>
          <w:kern w:val="0"/>
          <w:sz w:val="24"/>
        </w:rPr>
      </w:pPr>
      <w:r>
        <w:rPr>
          <w:kern w:val="0"/>
          <w:sz w:val="24"/>
        </w:rPr>
        <w:t>电影、电视、广播、艺术品等的格式是导演（或制作者）姓名、年份（或播出日期）、片名（或节目名）、出品地（或播出台和播出地）。</w:t>
      </w:r>
    </w:p>
    <w:p>
      <w:pPr>
        <w:spacing w:line="360" w:lineRule="auto"/>
        <w:rPr>
          <w:kern w:val="0"/>
          <w:sz w:val="24"/>
          <w:lang w:val="es-ES"/>
        </w:rPr>
      </w:pPr>
      <w:r>
        <w:rPr>
          <w:kern w:val="0"/>
          <w:sz w:val="24"/>
        </w:rPr>
        <w:t>[1] S</w:t>
      </w:r>
      <w:r>
        <w:rPr>
          <w:rFonts w:hint="eastAsia"/>
          <w:kern w:val="0"/>
          <w:sz w:val="24"/>
          <w:lang w:val="en-US" w:eastAsia="zh-CN"/>
        </w:rPr>
        <w:t>PIELBERG</w:t>
      </w:r>
      <w:r>
        <w:rPr>
          <w:kern w:val="0"/>
          <w:sz w:val="24"/>
        </w:rPr>
        <w:t xml:space="preserve"> S (Director)</w:t>
      </w:r>
      <w:r>
        <w:rPr>
          <w:rFonts w:hint="eastAsia"/>
          <w:kern w:val="0"/>
          <w:sz w:val="24"/>
          <w:lang w:val="en-US" w:eastAsia="zh-CN"/>
        </w:rPr>
        <w:t>, 1993</w:t>
      </w:r>
      <w:r>
        <w:rPr>
          <w:kern w:val="0"/>
          <w:sz w:val="24"/>
        </w:rPr>
        <w:t xml:space="preserve">. </w:t>
      </w:r>
      <w:r>
        <w:rPr>
          <w:i w:val="0"/>
          <w:iCs/>
          <w:kern w:val="0"/>
          <w:sz w:val="24"/>
        </w:rPr>
        <w:t xml:space="preserve">Schindler’s </w:t>
      </w:r>
      <w:r>
        <w:rPr>
          <w:rFonts w:hint="eastAsia"/>
          <w:i w:val="0"/>
          <w:iCs/>
          <w:kern w:val="0"/>
          <w:sz w:val="24"/>
          <w:lang w:val="en-US" w:eastAsia="zh-CN"/>
        </w:rPr>
        <w:t>l</w:t>
      </w:r>
      <w:r>
        <w:rPr>
          <w:i w:val="0"/>
          <w:iCs/>
          <w:kern w:val="0"/>
          <w:sz w:val="24"/>
        </w:rPr>
        <w:t>ist</w:t>
      </w:r>
      <w:r>
        <w:rPr>
          <w:rFonts w:hint="eastAsia"/>
          <w:i/>
          <w:kern w:val="0"/>
          <w:sz w:val="24"/>
        </w:rPr>
        <w:t xml:space="preserve"> </w:t>
      </w:r>
      <w:r>
        <w:rPr>
          <w:kern w:val="0"/>
          <w:sz w:val="24"/>
        </w:rPr>
        <w:t>[Y]. United States: Viacom.</w:t>
      </w:r>
    </w:p>
    <w:p>
      <w:pPr>
        <w:spacing w:line="360" w:lineRule="auto"/>
        <w:ind w:left="480" w:hanging="480" w:hangingChars="200"/>
        <w:rPr>
          <w:kern w:val="0"/>
          <w:sz w:val="24"/>
        </w:rPr>
      </w:pPr>
      <w:r>
        <w:rPr>
          <w:kern w:val="0"/>
          <w:sz w:val="24"/>
        </w:rPr>
        <w:t>[</w:t>
      </w:r>
      <w:r>
        <w:rPr>
          <w:rFonts w:hint="eastAsia"/>
          <w:kern w:val="0"/>
          <w:sz w:val="24"/>
        </w:rPr>
        <w:t>2</w:t>
      </w:r>
      <w:r>
        <w:rPr>
          <w:kern w:val="0"/>
          <w:sz w:val="24"/>
        </w:rPr>
        <w:t>] 张艺谋(导演)</w:t>
      </w:r>
      <w:r>
        <w:rPr>
          <w:rFonts w:hint="eastAsia"/>
          <w:kern w:val="0"/>
          <w:sz w:val="24"/>
          <w:lang w:val="en-US" w:eastAsia="zh-CN"/>
        </w:rPr>
        <w:t>, 1998</w:t>
      </w:r>
      <w:r>
        <w:rPr>
          <w:kern w:val="0"/>
          <w:sz w:val="24"/>
        </w:rPr>
        <w:t>.</w:t>
      </w:r>
      <w:r>
        <w:rPr>
          <w:rFonts w:hint="eastAsia"/>
          <w:kern w:val="0"/>
          <w:sz w:val="24"/>
          <w:lang w:val="en-US" w:eastAsia="zh-CN"/>
        </w:rPr>
        <w:t xml:space="preserve"> </w:t>
      </w:r>
      <w:r>
        <w:rPr>
          <w:kern w:val="0"/>
          <w:sz w:val="24"/>
        </w:rPr>
        <w:t>我的父亲母亲[Y]. 北京</w:t>
      </w:r>
      <w:r>
        <w:rPr>
          <w:rFonts w:hint="eastAsia"/>
          <w:kern w:val="0"/>
          <w:sz w:val="24"/>
          <w:lang w:eastAsia="zh-CN"/>
        </w:rPr>
        <w:t>：</w:t>
      </w:r>
      <w:r>
        <w:rPr>
          <w:kern w:val="0"/>
          <w:sz w:val="24"/>
        </w:rPr>
        <w:t>北京新画面影业公司.</w:t>
      </w:r>
    </w:p>
    <w:p>
      <w:pPr>
        <w:spacing w:line="360" w:lineRule="auto"/>
        <w:ind w:firstLine="480" w:firstLineChars="200"/>
        <w:rPr>
          <w:rFonts w:hint="eastAsia" w:eastAsia="宋体"/>
          <w:b/>
          <w:bCs/>
          <w:color w:val="00B050"/>
          <w:sz w:val="24"/>
          <w:highlight w:val="yellow"/>
          <w:lang w:val="en-US" w:eastAsia="zh-CN"/>
        </w:rPr>
      </w:pPr>
      <w:r>
        <w:rPr>
          <w:b/>
          <w:bCs/>
          <w:sz w:val="24"/>
          <w:highlight w:val="yellow"/>
        </w:rPr>
        <w:t>（2）</w:t>
      </w:r>
      <w:r>
        <w:rPr>
          <w:b/>
          <w:bCs/>
          <w:color w:val="auto"/>
          <w:sz w:val="24"/>
          <w:highlight w:val="yellow"/>
        </w:rPr>
        <w:t>电</w:t>
      </w:r>
      <w:r>
        <w:rPr>
          <w:b/>
          <w:color w:val="auto"/>
          <w:sz w:val="24"/>
          <w:highlight w:val="yellow"/>
        </w:rPr>
        <w:t>子</w:t>
      </w:r>
      <w:r>
        <w:rPr>
          <w:rFonts w:hint="eastAsia"/>
          <w:b/>
          <w:color w:val="auto"/>
          <w:sz w:val="24"/>
          <w:highlight w:val="yellow"/>
          <w:lang w:val="en-US" w:eastAsia="zh-CN"/>
        </w:rPr>
        <w:t>资源（不包括电子专著、电子连续出版物、电子学位论文、电子专利）</w:t>
      </w:r>
    </w:p>
    <w:p>
      <w:pPr>
        <w:spacing w:line="360" w:lineRule="auto"/>
        <w:ind w:firstLine="480" w:firstLineChars="200"/>
        <w:rPr>
          <w:bCs/>
          <w:sz w:val="24"/>
        </w:rPr>
      </w:pPr>
      <w:r>
        <w:rPr>
          <w:rFonts w:hint="eastAsia"/>
          <w:sz w:val="24"/>
          <w:lang w:eastAsia="zh-CN"/>
        </w:rPr>
        <w:t>作者姓名</w:t>
      </w:r>
      <w:r>
        <w:rPr>
          <w:rFonts w:hint="eastAsia"/>
          <w:sz w:val="24"/>
          <w:lang w:val="en-US" w:eastAsia="zh-CN"/>
        </w:rPr>
        <w:t>+逗号+</w:t>
      </w:r>
      <w:r>
        <w:rPr>
          <w:rFonts w:hint="eastAsia"/>
          <w:sz w:val="24"/>
          <w:highlight w:val="yellow"/>
          <w:lang w:val="en-US" w:eastAsia="zh-CN"/>
        </w:rPr>
        <w:t>文献公开年份[引用年份]</w:t>
      </w:r>
      <w:r>
        <w:rPr>
          <w:rFonts w:hint="eastAsia"/>
          <w:sz w:val="24"/>
          <w:lang w:val="en-US" w:eastAsia="zh-CN"/>
        </w:rPr>
        <w:t>+英文句号+空格+文献名称+电子文献标识符号+公告日期或公开日期[引用日期]+网址/访问路径</w:t>
      </w:r>
      <w:r>
        <w:rPr>
          <w:sz w:val="24"/>
        </w:rPr>
        <w:t>。另外，</w:t>
      </w:r>
      <w:r>
        <w:rPr>
          <w:b/>
          <w:i w:val="0"/>
          <w:iCs/>
          <w:color w:val="FF0000"/>
          <w:sz w:val="24"/>
        </w:rPr>
        <w:t>论文（或资料）的标题使用</w:t>
      </w:r>
      <w:r>
        <w:rPr>
          <w:rFonts w:hint="eastAsia"/>
          <w:b/>
          <w:i w:val="0"/>
          <w:iCs/>
          <w:color w:val="FF0000"/>
          <w:sz w:val="24"/>
          <w:lang w:eastAsia="zh-CN"/>
        </w:rPr>
        <w:t>正体</w:t>
      </w:r>
      <w:r>
        <w:rPr>
          <w:b/>
          <w:i w:val="0"/>
          <w:iCs/>
          <w:color w:val="FF0000"/>
          <w:sz w:val="24"/>
        </w:rPr>
        <w:t>字</w:t>
      </w:r>
      <w:r>
        <w:rPr>
          <w:i w:val="0"/>
          <w:iCs/>
          <w:color w:val="FF0000"/>
        </w:rPr>
        <w:t>。</w:t>
      </w:r>
    </w:p>
    <w:p>
      <w:pPr>
        <w:pStyle w:val="20"/>
        <w:spacing w:line="360" w:lineRule="auto"/>
        <w:ind w:left="785" w:hanging="784" w:hangingChars="327"/>
        <w:rPr>
          <w:rFonts w:eastAsia="宋体"/>
          <w:color w:val="auto"/>
          <w:sz w:val="21"/>
        </w:rPr>
      </w:pPr>
      <w:r>
        <w:t xml:space="preserve">[4] </w:t>
      </w:r>
      <w:r>
        <w:rPr>
          <w:rFonts w:eastAsia="宋体"/>
          <w:color w:val="FF0000"/>
        </w:rPr>
        <w:t>D</w:t>
      </w:r>
      <w:r>
        <w:rPr>
          <w:rFonts w:hint="eastAsia" w:eastAsia="宋体"/>
          <w:color w:val="FF0000"/>
          <w:lang w:val="en-US" w:eastAsia="zh-CN"/>
        </w:rPr>
        <w:t>EWEY</w:t>
      </w:r>
      <w:r>
        <w:rPr>
          <w:rFonts w:eastAsia="宋体"/>
          <w:color w:val="auto"/>
        </w:rPr>
        <w:t xml:space="preserve"> R</w:t>
      </w:r>
      <w:r>
        <w:rPr>
          <w:rFonts w:hint="eastAsia" w:eastAsia="宋体"/>
          <w:color w:val="auto"/>
          <w:lang w:val="en-US" w:eastAsia="zh-CN"/>
        </w:rPr>
        <w:t xml:space="preserve">, </w:t>
      </w:r>
      <w:r>
        <w:rPr>
          <w:rFonts w:hint="eastAsia" w:eastAsia="宋体"/>
          <w:color w:val="FF0000"/>
          <w:lang w:val="en-US" w:eastAsia="zh-CN"/>
        </w:rPr>
        <w:t>1996</w:t>
      </w:r>
      <w:r>
        <w:rPr>
          <w:rFonts w:eastAsia="宋体"/>
          <w:color w:val="auto"/>
        </w:rPr>
        <w:t xml:space="preserve">. </w:t>
      </w:r>
      <w:r>
        <w:rPr>
          <w:rFonts w:eastAsia="宋体"/>
          <w:i w:val="0"/>
          <w:iCs/>
          <w:color w:val="auto"/>
        </w:rPr>
        <w:t xml:space="preserve">APA </w:t>
      </w:r>
      <w:r>
        <w:rPr>
          <w:rFonts w:hint="eastAsia" w:eastAsia="宋体"/>
          <w:i w:val="0"/>
          <w:iCs/>
          <w:color w:val="FF0000"/>
          <w:lang w:val="en-US" w:eastAsia="zh-CN"/>
        </w:rPr>
        <w:t>p</w:t>
      </w:r>
      <w:r>
        <w:rPr>
          <w:rFonts w:eastAsia="宋体"/>
          <w:i w:val="0"/>
          <w:iCs/>
          <w:color w:val="auto"/>
        </w:rPr>
        <w:t xml:space="preserve">ublication </w:t>
      </w:r>
      <w:r>
        <w:rPr>
          <w:rFonts w:hint="eastAsia" w:eastAsia="宋体"/>
          <w:i w:val="0"/>
          <w:iCs/>
          <w:color w:val="FF0000"/>
          <w:lang w:val="en-US" w:eastAsia="zh-CN"/>
        </w:rPr>
        <w:t>m</w:t>
      </w:r>
      <w:r>
        <w:rPr>
          <w:rFonts w:eastAsia="宋体"/>
          <w:i w:val="0"/>
          <w:iCs/>
          <w:color w:val="auto"/>
        </w:rPr>
        <w:t xml:space="preserve">anual </w:t>
      </w:r>
      <w:r>
        <w:rPr>
          <w:rFonts w:hint="eastAsia" w:eastAsia="宋体"/>
          <w:i w:val="0"/>
          <w:iCs/>
          <w:color w:val="FF0000"/>
          <w:lang w:val="en-US" w:eastAsia="zh-CN"/>
        </w:rPr>
        <w:t>c</w:t>
      </w:r>
      <w:r>
        <w:rPr>
          <w:rFonts w:eastAsia="宋体"/>
          <w:i w:val="0"/>
          <w:iCs/>
          <w:color w:val="auto"/>
        </w:rPr>
        <w:t xml:space="preserve">rib </w:t>
      </w:r>
      <w:r>
        <w:rPr>
          <w:rFonts w:hint="eastAsia" w:eastAsia="宋体"/>
          <w:i w:val="0"/>
          <w:iCs/>
          <w:color w:val="FF0000"/>
          <w:lang w:val="en-US" w:eastAsia="zh-CN"/>
        </w:rPr>
        <w:t>s</w:t>
      </w:r>
      <w:r>
        <w:rPr>
          <w:rFonts w:eastAsia="宋体"/>
          <w:i w:val="0"/>
          <w:iCs/>
          <w:color w:val="auto"/>
        </w:rPr>
        <w:t>heet</w:t>
      </w:r>
      <w:r>
        <w:rPr>
          <w:rFonts w:eastAsia="宋体"/>
          <w:i/>
          <w:color w:val="auto"/>
        </w:rPr>
        <w:t xml:space="preserve"> </w:t>
      </w:r>
      <w:r>
        <w:t>[OL]</w:t>
      </w:r>
      <w:r>
        <w:rPr>
          <w:rFonts w:hint="eastAsia" w:eastAsia="宋体"/>
          <w:color w:val="auto"/>
          <w:lang w:val="en-US" w:eastAsia="zh-CN"/>
        </w:rPr>
        <w:t xml:space="preserve">. </w:t>
      </w:r>
      <w:r>
        <w:rPr>
          <w:rFonts w:hint="eastAsia" w:eastAsia="宋体"/>
          <w:lang w:val="en-US" w:eastAsia="zh-CN"/>
        </w:rPr>
        <w:t xml:space="preserve">9-10. </w:t>
      </w:r>
      <w:r>
        <w:fldChar w:fldCharType="begin"/>
      </w:r>
      <w:r>
        <w:instrText xml:space="preserve"> HYPERLINK "http://www.GaSoU.edu/psychweb/tipsheet/apacrib.htm" </w:instrText>
      </w:r>
      <w:r>
        <w:fldChar w:fldCharType="separate"/>
      </w:r>
      <w:r>
        <w:rPr>
          <w:rStyle w:val="13"/>
          <w:rFonts w:eastAsia="宋体"/>
          <w:color w:val="auto"/>
        </w:rPr>
        <w:t>http://www.GaSoU.edu/psychweb/tipsheet/apacrib.htm</w:t>
      </w:r>
      <w:r>
        <w:rPr>
          <w:rStyle w:val="13"/>
          <w:rFonts w:eastAsia="宋体"/>
          <w:color w:val="auto"/>
        </w:rPr>
        <w:fldChar w:fldCharType="end"/>
      </w:r>
    </w:p>
    <w:p>
      <w:pPr>
        <w:spacing w:line="360" w:lineRule="auto"/>
        <w:ind w:left="600" w:hanging="600" w:hangingChars="250"/>
        <w:jc w:val="left"/>
        <w:rPr>
          <w:sz w:val="24"/>
        </w:rPr>
      </w:pPr>
      <w:r>
        <w:rPr>
          <w:sz w:val="24"/>
        </w:rPr>
        <w:t>[</w:t>
      </w:r>
      <w:r>
        <w:rPr>
          <w:rFonts w:hint="eastAsia"/>
          <w:sz w:val="24"/>
        </w:rPr>
        <w:t>5</w:t>
      </w:r>
      <w:r>
        <w:rPr>
          <w:sz w:val="24"/>
        </w:rPr>
        <w:t xml:space="preserve">] </w:t>
      </w:r>
      <w:r>
        <w:rPr>
          <w:color w:val="FF0000"/>
          <w:sz w:val="24"/>
        </w:rPr>
        <w:t>W</w:t>
      </w:r>
      <w:r>
        <w:rPr>
          <w:rFonts w:hint="eastAsia"/>
          <w:color w:val="FF0000"/>
          <w:sz w:val="24"/>
          <w:lang w:val="en-US" w:eastAsia="zh-CN"/>
        </w:rPr>
        <w:t>ISSINK</w:t>
      </w:r>
      <w:r>
        <w:rPr>
          <w:sz w:val="24"/>
        </w:rPr>
        <w:t xml:space="preserve"> J</w:t>
      </w:r>
      <w:r>
        <w:rPr>
          <w:rFonts w:hint="eastAsia"/>
          <w:sz w:val="24"/>
          <w:lang w:val="en-US" w:eastAsia="zh-CN"/>
        </w:rPr>
        <w:t xml:space="preserve"> </w:t>
      </w:r>
      <w:r>
        <w:rPr>
          <w:sz w:val="24"/>
        </w:rPr>
        <w:t>A</w:t>
      </w:r>
      <w:r>
        <w:rPr>
          <w:rFonts w:hint="eastAsia"/>
          <w:sz w:val="24"/>
          <w:lang w:val="en-US" w:eastAsia="zh-CN"/>
        </w:rPr>
        <w:t xml:space="preserve">, </w:t>
      </w:r>
      <w:r>
        <w:rPr>
          <w:rFonts w:hint="eastAsia"/>
          <w:color w:val="FF0000"/>
          <w:sz w:val="24"/>
          <w:lang w:val="en-US" w:eastAsia="zh-CN"/>
        </w:rPr>
        <w:t>2000</w:t>
      </w:r>
      <w:r>
        <w:rPr>
          <w:rFonts w:hint="eastAsia"/>
          <w:color w:val="0000FF"/>
          <w:sz w:val="24"/>
          <w:lang w:val="en-US" w:eastAsia="zh-CN"/>
        </w:rPr>
        <w:t>[2001]</w:t>
      </w:r>
      <w:r>
        <w:rPr>
          <w:sz w:val="24"/>
        </w:rPr>
        <w:t xml:space="preserve">. </w:t>
      </w:r>
      <w:r>
        <w:rPr>
          <w:iCs/>
          <w:sz w:val="24"/>
        </w:rPr>
        <w:t>Techniques of</w:t>
      </w:r>
      <w:r>
        <w:rPr>
          <w:iCs/>
          <w:color w:val="FF0000"/>
          <w:sz w:val="24"/>
        </w:rPr>
        <w:t xml:space="preserve"> s</w:t>
      </w:r>
      <w:r>
        <w:rPr>
          <w:iCs/>
          <w:sz w:val="24"/>
        </w:rPr>
        <w:t xml:space="preserve">moking </w:t>
      </w:r>
      <w:r>
        <w:rPr>
          <w:iCs/>
          <w:color w:val="FF0000"/>
          <w:sz w:val="24"/>
        </w:rPr>
        <w:t>c</w:t>
      </w:r>
      <w:r>
        <w:rPr>
          <w:iCs/>
          <w:sz w:val="24"/>
        </w:rPr>
        <w:t xml:space="preserve">essation among </w:t>
      </w:r>
      <w:r>
        <w:rPr>
          <w:iCs/>
          <w:color w:val="FF0000"/>
          <w:sz w:val="24"/>
        </w:rPr>
        <w:t>t</w:t>
      </w:r>
      <w:r>
        <w:rPr>
          <w:iCs/>
          <w:sz w:val="24"/>
        </w:rPr>
        <w:t xml:space="preserve">eens and </w:t>
      </w:r>
      <w:r>
        <w:rPr>
          <w:iCs/>
          <w:color w:val="FF0000"/>
          <w:sz w:val="24"/>
        </w:rPr>
        <w:t>a</w:t>
      </w:r>
      <w:r>
        <w:rPr>
          <w:iCs/>
          <w:sz w:val="24"/>
        </w:rPr>
        <w:t>dults [J/OL]</w:t>
      </w:r>
      <w:r>
        <w:rPr>
          <w:i/>
          <w:iCs/>
          <w:sz w:val="24"/>
        </w:rPr>
        <w:t>.</w:t>
      </w:r>
      <w:r>
        <w:rPr>
          <w:sz w:val="24"/>
        </w:rPr>
        <w:t xml:space="preserve"> </w:t>
      </w:r>
      <w:r>
        <w:rPr>
          <w:i w:val="0"/>
          <w:iCs/>
          <w:color w:val="FF0000"/>
          <w:sz w:val="24"/>
        </w:rPr>
        <w:t xml:space="preserve">Adolescent </w:t>
      </w:r>
      <w:r>
        <w:rPr>
          <w:rFonts w:hint="eastAsia"/>
          <w:i w:val="0"/>
          <w:iCs/>
          <w:color w:val="FF0000"/>
          <w:sz w:val="24"/>
          <w:lang w:val="en-US" w:eastAsia="zh-CN"/>
        </w:rPr>
        <w:t>m</w:t>
      </w:r>
      <w:r>
        <w:rPr>
          <w:i w:val="0"/>
          <w:iCs/>
          <w:color w:val="FF0000"/>
          <w:sz w:val="24"/>
        </w:rPr>
        <w:t>edicine</w:t>
      </w:r>
      <w:r>
        <w:rPr>
          <w:sz w:val="24"/>
        </w:rPr>
        <w:t>, 2</w:t>
      </w:r>
      <w:r>
        <w:rPr>
          <w:rFonts w:hint="eastAsia"/>
          <w:sz w:val="24"/>
          <w:lang w:val="en-US" w:eastAsia="zh-CN"/>
        </w:rPr>
        <w:t xml:space="preserve">, </w:t>
      </w:r>
      <w:r>
        <w:rPr>
          <w:rFonts w:hint="eastAsia"/>
          <w:color w:val="0000FF"/>
          <w:sz w:val="24"/>
          <w:lang w:val="en-US" w:eastAsia="zh-CN"/>
        </w:rPr>
        <w:t>3-2</w:t>
      </w:r>
      <w:r>
        <w:rPr>
          <w:rFonts w:hint="eastAsia"/>
          <w:sz w:val="24"/>
          <w:lang w:val="en-US" w:eastAsia="zh-CN"/>
        </w:rPr>
        <w:t xml:space="preserve">. </w:t>
      </w:r>
      <w:r>
        <w:rPr>
          <w:sz w:val="24"/>
        </w:rPr>
        <w:t xml:space="preserve">http://www.fmrt.org/todaysmedicine/Grady050293.html </w:t>
      </w:r>
    </w:p>
    <w:p>
      <w:pPr>
        <w:spacing w:line="360" w:lineRule="auto"/>
        <w:ind w:left="600" w:hanging="600" w:hangingChars="250"/>
        <w:rPr>
          <w:rFonts w:hint="default"/>
          <w:sz w:val="24"/>
          <w:lang w:val="en-US"/>
        </w:rPr>
      </w:pPr>
      <w:r>
        <w:rPr>
          <w:sz w:val="24"/>
        </w:rPr>
        <w:t>[</w:t>
      </w:r>
      <w:r>
        <w:rPr>
          <w:rFonts w:hint="eastAsia"/>
          <w:sz w:val="24"/>
        </w:rPr>
        <w:t>6</w:t>
      </w:r>
      <w:r>
        <w:rPr>
          <w:sz w:val="24"/>
        </w:rPr>
        <w:t xml:space="preserve">] </w:t>
      </w:r>
      <w:r>
        <w:rPr>
          <w:rFonts w:hint="eastAsia"/>
          <w:sz w:val="24"/>
          <w:lang w:eastAsia="zh-CN"/>
        </w:rPr>
        <w:t>萧</w:t>
      </w:r>
      <w:r>
        <w:rPr>
          <w:sz w:val="24"/>
        </w:rPr>
        <w:t>亮</w:t>
      </w:r>
      <w:r>
        <w:rPr>
          <w:rFonts w:hint="eastAsia"/>
          <w:sz w:val="24"/>
          <w:lang w:val="en-US" w:eastAsia="zh-CN"/>
        </w:rPr>
        <w:t xml:space="preserve">, </w:t>
      </w:r>
      <w:r>
        <w:rPr>
          <w:rFonts w:hint="eastAsia"/>
          <w:color w:val="FF0000"/>
          <w:sz w:val="24"/>
          <w:lang w:val="en-US" w:eastAsia="zh-CN"/>
        </w:rPr>
        <w:t>2001</w:t>
      </w:r>
      <w:r>
        <w:rPr>
          <w:rFonts w:hint="eastAsia"/>
          <w:color w:val="0000FF"/>
          <w:sz w:val="24"/>
          <w:lang w:val="en-US" w:eastAsia="zh-CN"/>
        </w:rPr>
        <w:t>[2002]</w:t>
      </w:r>
      <w:r>
        <w:rPr>
          <w:rFonts w:hint="eastAsia"/>
          <w:sz w:val="24"/>
          <w:lang w:val="en-US" w:eastAsia="zh-CN"/>
        </w:rPr>
        <w:t>.</w:t>
      </w:r>
      <w:r>
        <w:rPr>
          <w:sz w:val="24"/>
        </w:rPr>
        <w:t xml:space="preserve"> </w:t>
      </w:r>
      <w:r>
        <w:rPr>
          <w:rFonts w:hint="eastAsia"/>
          <w:sz w:val="24"/>
          <w:lang w:eastAsia="zh-CN"/>
        </w:rPr>
        <w:t>出版业信息化迈进快车道</w:t>
      </w:r>
      <w:r>
        <w:rPr>
          <w:sz w:val="24"/>
        </w:rPr>
        <w:t>[EB/OL].</w:t>
      </w:r>
      <w:r>
        <w:rPr>
          <w:rFonts w:hint="eastAsia"/>
          <w:color w:val="0000FF"/>
          <w:sz w:val="24"/>
          <w:lang w:val="en-US" w:eastAsia="zh-CN"/>
        </w:rPr>
        <w:t>12-19，4-15</w:t>
      </w:r>
      <w:r>
        <w:rPr>
          <w:rFonts w:hint="eastAsia"/>
          <w:sz w:val="24"/>
          <w:lang w:val="en-US" w:eastAsia="zh-CN"/>
        </w:rPr>
        <w:t>.</w:t>
      </w:r>
    </w:p>
    <w:p>
      <w:pPr>
        <w:spacing w:line="360" w:lineRule="auto"/>
        <w:ind w:left="478" w:leftChars="228"/>
        <w:jc w:val="left"/>
        <w:rPr>
          <w:rFonts w:hint="eastAsia" w:eastAsia="宋体"/>
          <w:sz w:val="24"/>
          <w:lang w:val="en-US" w:eastAsia="zh-CN"/>
        </w:rPr>
      </w:pPr>
      <w:r>
        <w:rPr>
          <w:color w:val="auto"/>
        </w:rPr>
        <w:fldChar w:fldCharType="begin"/>
      </w:r>
      <w:r>
        <w:rPr>
          <w:color w:val="auto"/>
        </w:rPr>
        <w:instrText xml:space="preserve"> HYPERLINK "http://www.cajcd.edu.cn/pub/wml.txt/980810-2.html,1998-08-16/199" </w:instrText>
      </w:r>
      <w:r>
        <w:rPr>
          <w:color w:val="auto"/>
        </w:rPr>
        <w:fldChar w:fldCharType="separate"/>
      </w:r>
      <w:r>
        <w:rPr>
          <w:rStyle w:val="13"/>
          <w:color w:val="auto"/>
          <w:sz w:val="24"/>
        </w:rPr>
        <w:t>http://www.c</w:t>
      </w:r>
      <w:r>
        <w:rPr>
          <w:rStyle w:val="13"/>
          <w:rFonts w:hint="eastAsia"/>
          <w:color w:val="auto"/>
          <w:sz w:val="24"/>
          <w:lang w:val="en-US" w:eastAsia="zh-CN"/>
        </w:rPr>
        <w:t>reader</w:t>
      </w:r>
      <w:r>
        <w:rPr>
          <w:rStyle w:val="13"/>
          <w:color w:val="auto"/>
          <w:sz w:val="24"/>
        </w:rPr>
        <w:t>.</w:t>
      </w:r>
      <w:r>
        <w:rPr>
          <w:rStyle w:val="13"/>
          <w:rFonts w:hint="eastAsia"/>
          <w:color w:val="auto"/>
          <w:sz w:val="24"/>
          <w:lang w:val="en-US" w:eastAsia="zh-CN"/>
        </w:rPr>
        <w:t>com/news/20011219/200112190019</w:t>
      </w:r>
      <w:r>
        <w:rPr>
          <w:rStyle w:val="13"/>
          <w:color w:val="auto"/>
          <w:sz w:val="24"/>
        </w:rPr>
        <w:t>.html</w:t>
      </w:r>
      <w:r>
        <w:rPr>
          <w:rStyle w:val="13"/>
          <w:color w:val="auto"/>
          <w:sz w:val="24"/>
        </w:rPr>
        <w:fldChar w:fldCharType="end"/>
      </w:r>
      <w:r>
        <w:rPr>
          <w:rStyle w:val="13"/>
          <w:rFonts w:hint="eastAsia"/>
          <w:color w:val="auto"/>
          <w:sz w:val="24"/>
          <w:lang w:val="en-US" w:eastAsia="zh-CN"/>
        </w:rPr>
        <w:t>.</w:t>
      </w:r>
    </w:p>
    <w:p>
      <w:pPr>
        <w:spacing w:line="360" w:lineRule="auto"/>
        <w:ind w:left="720" w:hanging="720" w:hangingChars="300"/>
        <w:jc w:val="left"/>
        <w:rPr>
          <w:color w:val="auto"/>
          <w:kern w:val="0"/>
          <w:sz w:val="24"/>
        </w:rPr>
      </w:pPr>
      <w:r>
        <w:rPr>
          <w:kern w:val="0"/>
          <w:sz w:val="24"/>
        </w:rPr>
        <w:t>[</w:t>
      </w:r>
      <w:r>
        <w:rPr>
          <w:rFonts w:hint="eastAsia"/>
          <w:kern w:val="0"/>
          <w:sz w:val="24"/>
        </w:rPr>
        <w:t>7</w:t>
      </w:r>
      <w:r>
        <w:rPr>
          <w:kern w:val="0"/>
          <w:sz w:val="24"/>
        </w:rPr>
        <w:t xml:space="preserve">] </w:t>
      </w:r>
      <w:r>
        <w:rPr>
          <w:rFonts w:hint="eastAsia"/>
          <w:kern w:val="0"/>
          <w:sz w:val="24"/>
          <w:lang w:eastAsia="zh-CN"/>
        </w:rPr>
        <w:t>李强</w:t>
      </w:r>
      <w:r>
        <w:rPr>
          <w:rFonts w:hint="eastAsia"/>
          <w:kern w:val="0"/>
          <w:sz w:val="24"/>
          <w:lang w:val="en-US" w:eastAsia="zh-CN"/>
        </w:rPr>
        <w:t xml:space="preserve">, </w:t>
      </w:r>
      <w:r>
        <w:rPr>
          <w:rFonts w:hint="eastAsia"/>
          <w:color w:val="FF0000"/>
          <w:kern w:val="0"/>
          <w:sz w:val="24"/>
          <w:lang w:val="en-US" w:eastAsia="zh-CN"/>
        </w:rPr>
        <w:t xml:space="preserve">2012 </w:t>
      </w:r>
      <w:r>
        <w:rPr>
          <w:rFonts w:hint="eastAsia"/>
          <w:color w:val="0000FF"/>
          <w:kern w:val="0"/>
          <w:sz w:val="24"/>
          <w:lang w:val="en-US" w:eastAsia="zh-CN"/>
        </w:rPr>
        <w:t>[2013]</w:t>
      </w:r>
      <w:r>
        <w:rPr>
          <w:rFonts w:hint="eastAsia"/>
          <w:kern w:val="0"/>
          <w:sz w:val="24"/>
          <w:lang w:val="en-US" w:eastAsia="zh-CN"/>
        </w:rPr>
        <w:t>. 化解医患矛盾需釜底抽薪</w:t>
      </w:r>
      <w:r>
        <w:rPr>
          <w:kern w:val="0"/>
          <w:sz w:val="24"/>
        </w:rPr>
        <w:t>[</w:t>
      </w:r>
      <w:r>
        <w:rPr>
          <w:rFonts w:hint="eastAsia"/>
          <w:kern w:val="0"/>
          <w:sz w:val="24"/>
          <w:lang w:val="en-US" w:eastAsia="zh-CN"/>
        </w:rPr>
        <w:t>EB/</w:t>
      </w:r>
      <w:r>
        <w:rPr>
          <w:kern w:val="0"/>
          <w:sz w:val="24"/>
        </w:rPr>
        <w:t>OL]</w:t>
      </w:r>
      <w:r>
        <w:rPr>
          <w:rFonts w:hint="eastAsia"/>
          <w:kern w:val="0"/>
          <w:sz w:val="24"/>
          <w:lang w:val="en-US" w:eastAsia="zh-CN"/>
        </w:rPr>
        <w:t xml:space="preserve">. </w:t>
      </w:r>
      <w:r>
        <w:rPr>
          <w:rFonts w:hint="eastAsia"/>
          <w:color w:val="FF0000"/>
          <w:kern w:val="0"/>
          <w:sz w:val="24"/>
          <w:lang w:val="en-US" w:eastAsia="zh-CN"/>
        </w:rPr>
        <w:t>05-03</w:t>
      </w:r>
      <w:r>
        <w:rPr>
          <w:rFonts w:hint="eastAsia"/>
          <w:color w:val="0000FF"/>
          <w:kern w:val="0"/>
          <w:sz w:val="24"/>
          <w:lang w:val="en-US" w:eastAsia="zh-CN"/>
        </w:rPr>
        <w:t>, 03-25</w:t>
      </w:r>
      <w:r>
        <w:rPr>
          <w:rFonts w:hint="eastAsia"/>
          <w:sz w:val="24"/>
          <w:lang w:val="en-US" w:eastAsia="zh-CN"/>
        </w:rPr>
        <w:t xml:space="preserve">. </w:t>
      </w:r>
      <w:r>
        <w:rPr>
          <w:color w:val="auto"/>
        </w:rPr>
        <w:fldChar w:fldCharType="begin"/>
      </w:r>
      <w:r>
        <w:rPr>
          <w:color w:val="auto"/>
        </w:rPr>
        <w:instrText xml:space="preserve"> HYPERLINK "http://wwwww.cnphenomenology.com/0511104.htm" </w:instrText>
      </w:r>
      <w:r>
        <w:rPr>
          <w:color w:val="auto"/>
        </w:rPr>
        <w:fldChar w:fldCharType="separate"/>
      </w:r>
      <w:r>
        <w:rPr>
          <w:rStyle w:val="13"/>
          <w:color w:val="auto"/>
          <w:kern w:val="0"/>
          <w:sz w:val="24"/>
        </w:rPr>
        <w:t>http://w</w:t>
      </w:r>
      <w:r>
        <w:rPr>
          <w:rStyle w:val="13"/>
          <w:rFonts w:hint="eastAsia"/>
          <w:color w:val="auto"/>
          <w:kern w:val="0"/>
          <w:sz w:val="24"/>
          <w:lang w:val="en-US" w:eastAsia="zh-CN"/>
        </w:rPr>
        <w:t>enku</w:t>
      </w:r>
      <w:r>
        <w:rPr>
          <w:rStyle w:val="13"/>
          <w:color w:val="auto"/>
          <w:kern w:val="0"/>
          <w:sz w:val="24"/>
        </w:rPr>
        <w:t>.</w:t>
      </w:r>
      <w:r>
        <w:rPr>
          <w:rStyle w:val="13"/>
          <w:rFonts w:hint="eastAsia"/>
          <w:color w:val="auto"/>
          <w:kern w:val="0"/>
          <w:sz w:val="24"/>
          <w:lang w:val="en-US" w:eastAsia="zh-CN"/>
        </w:rPr>
        <w:t>baidu.com/view/47e4f206b52a</w:t>
      </w:r>
      <w:r>
        <w:rPr>
          <w:rStyle w:val="13"/>
          <w:color w:val="auto"/>
          <w:kern w:val="0"/>
          <w:sz w:val="24"/>
        </w:rPr>
        <w:t>c</w:t>
      </w:r>
      <w:r>
        <w:rPr>
          <w:rStyle w:val="13"/>
          <w:rFonts w:hint="eastAsia"/>
          <w:color w:val="auto"/>
          <w:kern w:val="0"/>
          <w:sz w:val="24"/>
          <w:lang w:val="en-US" w:eastAsia="zh-CN"/>
        </w:rPr>
        <w:t>fc789ebc92f</w:t>
      </w:r>
      <w:r>
        <w:rPr>
          <w:rStyle w:val="13"/>
          <w:color w:val="auto"/>
          <w:kern w:val="0"/>
          <w:sz w:val="24"/>
        </w:rPr>
        <w:t>.htm</w:t>
      </w:r>
      <w:r>
        <w:rPr>
          <w:rStyle w:val="13"/>
          <w:color w:val="auto"/>
          <w:kern w:val="0"/>
          <w:sz w:val="24"/>
        </w:rPr>
        <w:fldChar w:fldCharType="end"/>
      </w:r>
      <w:r>
        <w:rPr>
          <w:rStyle w:val="13"/>
          <w:rFonts w:hint="eastAsia"/>
          <w:color w:val="auto"/>
          <w:kern w:val="0"/>
          <w:sz w:val="24"/>
          <w:lang w:val="en-US" w:eastAsia="zh-CN"/>
        </w:rPr>
        <w:t>l.</w:t>
      </w:r>
      <w:r>
        <w:rPr>
          <w:color w:val="auto"/>
          <w:kern w:val="0"/>
          <w:sz w:val="24"/>
        </w:rPr>
        <w:t xml:space="preserve">   </w:t>
      </w:r>
    </w:p>
    <w:p>
      <w:pPr>
        <w:spacing w:line="360" w:lineRule="auto"/>
        <w:rPr>
          <w:color w:val="auto"/>
          <w:sz w:val="24"/>
        </w:rPr>
      </w:pPr>
    </w:p>
    <w:p>
      <w:pPr>
        <w:pStyle w:val="6"/>
        <w:spacing w:after="156" w:afterLines="50" w:line="320" w:lineRule="exact"/>
        <w:ind w:firstLine="357" w:firstLineChars="149"/>
        <w:outlineLvl w:val="0"/>
        <w:rPr>
          <w:rFonts w:hAnsi="宋体" w:cs="宋体"/>
          <w:b/>
          <w:color w:val="FF0000"/>
          <w:szCs w:val="24"/>
        </w:rPr>
      </w:pPr>
      <w:r>
        <w:rPr>
          <w:rFonts w:hint="eastAsia" w:hAnsi="宋体" w:cs="宋体"/>
          <w:szCs w:val="24"/>
        </w:rPr>
        <w:t>三、</w:t>
      </w:r>
      <w:r>
        <w:rPr>
          <w:rFonts w:hint="eastAsia" w:hAnsi="宋体" w:cs="宋体"/>
          <w:b/>
          <w:color w:val="auto"/>
          <w:szCs w:val="24"/>
        </w:rPr>
        <w:t>排版要求</w:t>
      </w:r>
    </w:p>
    <w:p>
      <w:pPr>
        <w:pStyle w:val="6"/>
        <w:numPr>
          <w:ilvl w:val="0"/>
          <w:numId w:val="7"/>
        </w:numPr>
        <w:spacing w:after="156" w:afterLines="50" w:line="320" w:lineRule="exact"/>
        <w:rPr>
          <w:rFonts w:hAnsi="宋体" w:cs="宋体"/>
          <w:szCs w:val="24"/>
        </w:rPr>
      </w:pPr>
      <w:r>
        <w:rPr>
          <w:rFonts w:hint="eastAsia" w:hAnsi="宋体" w:cs="宋体"/>
          <w:szCs w:val="24"/>
        </w:rPr>
        <w:t>打印及纸张</w:t>
      </w:r>
    </w:p>
    <w:p>
      <w:pPr>
        <w:pStyle w:val="6"/>
        <w:spacing w:after="156" w:afterLines="50" w:line="320" w:lineRule="exact"/>
        <w:ind w:firstLine="357" w:firstLineChars="149"/>
        <w:rPr>
          <w:rFonts w:hAnsi="宋体" w:cs="宋体"/>
          <w:color w:val="auto"/>
          <w:szCs w:val="24"/>
        </w:rPr>
      </w:pPr>
      <w:r>
        <w:rPr>
          <w:rFonts w:hint="eastAsia" w:hAnsi="宋体" w:cs="宋体"/>
          <w:szCs w:val="24"/>
        </w:rPr>
        <w:t>毕业论文一律用打印文本呈现。使用A4规格的纸张，边距规定如下：左边距2.75cm，右边距及上下边距2.5cm，页眉页脚1.5cm，上方居中，小五号，Times New Roman，School of Foreign Languages, Hainan Normal University；如果用中文撰写论文,页眉则使用中文,海南师范大学外国语学院。页码打在页面底端中间，装订线在左侧，编辑存盘时采用普通视图。</w:t>
      </w:r>
      <w:r>
        <w:rPr>
          <w:rFonts w:hint="eastAsia" w:hAnsi="宋体" w:cs="宋体"/>
          <w:b/>
          <w:bCs/>
          <w:color w:val="auto"/>
          <w:szCs w:val="24"/>
        </w:rPr>
        <w:t>论文</w:t>
      </w:r>
      <w:r>
        <w:rPr>
          <w:rFonts w:hint="eastAsia" w:hAnsi="宋体" w:cs="宋体"/>
          <w:b/>
          <w:color w:val="auto"/>
          <w:szCs w:val="24"/>
        </w:rPr>
        <w:t>封面、目录不需标注页码，英文摘要和中文摘要的页码使用罗马数字（i、ii、…）编排，论文正文的页码则使用阿拉伯数字（1、2…）编排</w:t>
      </w:r>
      <w:r>
        <w:rPr>
          <w:rFonts w:hint="eastAsia" w:hAnsi="宋体" w:cs="宋体"/>
          <w:color w:val="auto"/>
          <w:szCs w:val="24"/>
        </w:rPr>
        <w:t>。</w:t>
      </w:r>
    </w:p>
    <w:p>
      <w:pPr>
        <w:pStyle w:val="6"/>
        <w:numPr>
          <w:ilvl w:val="0"/>
          <w:numId w:val="7"/>
        </w:numPr>
        <w:spacing w:after="156" w:afterLines="50" w:line="320" w:lineRule="exact"/>
        <w:ind w:left="0" w:firstLine="417"/>
        <w:rPr>
          <w:rFonts w:hAnsi="宋体" w:cs="宋体"/>
          <w:szCs w:val="24"/>
        </w:rPr>
      </w:pPr>
      <w:r>
        <w:rPr>
          <w:rFonts w:hint="eastAsia" w:hAnsi="宋体" w:cs="宋体"/>
          <w:szCs w:val="24"/>
        </w:rPr>
        <w:t>毕业论文页面要清楚整洁，符合学校统一要求，参照“本科学生毕业论文过程档案”目录整理成册，学生装订一份后交予指导教师，由指导教师审核填写指导教师意见，并答辩前交至教务办。</w:t>
      </w:r>
    </w:p>
    <w:p>
      <w:pPr>
        <w:pStyle w:val="16"/>
        <w:numPr>
          <w:ilvl w:val="0"/>
          <w:numId w:val="7"/>
        </w:numPr>
        <w:spacing w:after="156" w:afterLines="50" w:line="320" w:lineRule="exact"/>
        <w:ind w:firstLineChars="0"/>
        <w:rPr>
          <w:rFonts w:ascii="宋体" w:hAnsi="宋体" w:cs="宋体"/>
          <w:sz w:val="24"/>
        </w:rPr>
      </w:pPr>
      <w:r>
        <w:rPr>
          <w:rFonts w:hint="eastAsia" w:ascii="宋体" w:hAnsi="宋体" w:cs="宋体"/>
          <w:sz w:val="24"/>
        </w:rPr>
        <w:t>归档</w:t>
      </w:r>
    </w:p>
    <w:p>
      <w:pPr>
        <w:spacing w:after="312" w:afterLines="100" w:line="320" w:lineRule="exact"/>
        <w:ind w:firstLine="357" w:firstLineChars="149"/>
        <w:rPr>
          <w:rFonts w:ascii="宋体" w:hAnsi="宋体" w:cs="宋体"/>
          <w:sz w:val="24"/>
        </w:rPr>
      </w:pPr>
      <w:r>
        <w:rPr>
          <w:rFonts w:hint="eastAsia" w:ascii="宋体" w:hAnsi="宋体" w:cs="宋体"/>
          <w:sz w:val="24"/>
        </w:rPr>
        <w:t>答辩结束后，学生应结合指导教师、评阅教师及答辩小组提出的意见对论文进行修改，按照相关规范及要求进行装订（参照“本科学生毕业论文过程档案”），毕业论文应用Microsoft Word软件编辑，存成以行政班、学号、姓名为名的Word文件,例</w:t>
      </w:r>
      <w:r>
        <w:rPr>
          <w:rFonts w:hint="eastAsia" w:ascii="宋体" w:hAnsi="宋体" w:cs="宋体"/>
          <w:b/>
          <w:bCs/>
          <w:color w:val="auto"/>
          <w:sz w:val="24"/>
        </w:rPr>
        <w:t>201</w:t>
      </w:r>
      <w:r>
        <w:rPr>
          <w:rFonts w:hint="eastAsia" w:ascii="宋体" w:hAnsi="宋体" w:cs="宋体"/>
          <w:b/>
          <w:bCs/>
          <w:color w:val="auto"/>
          <w:sz w:val="24"/>
          <w:lang w:val="en-US" w:eastAsia="zh-CN"/>
        </w:rPr>
        <w:t>6</w:t>
      </w:r>
      <w:r>
        <w:rPr>
          <w:rFonts w:hint="eastAsia" w:ascii="宋体" w:hAnsi="宋体" w:cs="宋体"/>
          <w:b/>
          <w:bCs/>
          <w:color w:val="auto"/>
          <w:sz w:val="24"/>
        </w:rPr>
        <w:t>英语师范1班201</w:t>
      </w:r>
      <w:r>
        <w:rPr>
          <w:rFonts w:hint="eastAsia" w:ascii="宋体" w:hAnsi="宋体" w:cs="宋体"/>
          <w:b/>
          <w:bCs/>
          <w:color w:val="auto"/>
          <w:sz w:val="24"/>
          <w:lang w:val="en-US" w:eastAsia="zh-CN"/>
        </w:rPr>
        <w:t>6</w:t>
      </w:r>
      <w:r>
        <w:rPr>
          <w:rFonts w:hint="eastAsia" w:ascii="宋体" w:hAnsi="宋体" w:cs="宋体"/>
          <w:b/>
          <w:bCs/>
          <w:color w:val="auto"/>
          <w:sz w:val="24"/>
        </w:rPr>
        <w:t>01100111</w:t>
      </w:r>
      <w:r>
        <w:rPr>
          <w:rFonts w:hint="eastAsia" w:ascii="宋体" w:hAnsi="宋体" w:cs="宋体"/>
          <w:b/>
          <w:bCs/>
          <w:color w:val="auto"/>
          <w:sz w:val="24"/>
          <w:lang w:val="en-US" w:eastAsia="zh-CN"/>
        </w:rPr>
        <w:t>l李思</w:t>
      </w:r>
      <w:r>
        <w:rPr>
          <w:rFonts w:hint="eastAsia" w:ascii="宋体" w:hAnsi="宋体" w:cs="宋体"/>
          <w:b/>
          <w:bCs/>
          <w:color w:val="auto"/>
          <w:sz w:val="24"/>
        </w:rPr>
        <w:t>.doc</w:t>
      </w:r>
      <w:r>
        <w:rPr>
          <w:rFonts w:hint="eastAsia" w:ascii="宋体" w:hAnsi="宋体" w:cs="宋体"/>
          <w:sz w:val="24"/>
        </w:rPr>
        <w:t>。学生将纸质版、电子版完整材料交于指导教师，指导教师整理后交于学院教务办存档。</w:t>
      </w:r>
    </w:p>
    <w:p>
      <w:pPr>
        <w:spacing w:after="312" w:afterLines="100" w:line="320" w:lineRule="exact"/>
        <w:ind w:firstLine="357" w:firstLineChars="149"/>
        <w:rPr>
          <w:rFonts w:ascii="宋体" w:hAnsi="宋体" w:cs="宋体"/>
          <w:sz w:val="24"/>
        </w:rPr>
      </w:pPr>
    </w:p>
    <w:p>
      <w:pPr>
        <w:spacing w:after="156" w:afterLines="50" w:line="320" w:lineRule="exact"/>
        <w:ind w:firstLine="357" w:firstLineChars="149"/>
        <w:jc w:val="right"/>
        <w:rPr>
          <w:rFonts w:ascii="宋体" w:hAnsi="宋体" w:cs="宋体"/>
          <w:sz w:val="24"/>
        </w:rPr>
      </w:pPr>
      <w:r>
        <w:rPr>
          <w:rFonts w:hint="eastAsia" w:ascii="宋体" w:hAnsi="宋体" w:cs="宋体"/>
          <w:sz w:val="24"/>
        </w:rPr>
        <w:t>外国语学院</w:t>
      </w:r>
    </w:p>
    <w:p>
      <w:pPr>
        <w:spacing w:after="156" w:afterLines="50" w:line="320" w:lineRule="exact"/>
        <w:ind w:firstLine="357" w:firstLineChars="149"/>
        <w:jc w:val="right"/>
        <w:rPr>
          <w:rFonts w:ascii="宋体" w:hAnsi="宋体" w:cs="宋体"/>
          <w:sz w:val="24"/>
        </w:rPr>
      </w:pPr>
      <w:r>
        <w:rPr>
          <w:rFonts w:hint="eastAsia" w:ascii="宋体" w:hAnsi="宋体" w:cs="宋体"/>
          <w:sz w:val="24"/>
        </w:rPr>
        <w:t>20</w:t>
      </w:r>
      <w:r>
        <w:rPr>
          <w:rFonts w:hint="eastAsia" w:ascii="宋体" w:hAnsi="宋体" w:cs="宋体"/>
          <w:sz w:val="24"/>
          <w:lang w:val="en-US" w:eastAsia="zh-CN"/>
        </w:rPr>
        <w:t>21</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p>
    <w:sectPr>
      <w:footerReference r:id="rId3" w:type="default"/>
      <w:pgSz w:w="11906" w:h="16838"/>
      <w:pgMar w:top="1418" w:right="1418" w:bottom="1418" w:left="1559" w:header="851" w:footer="851"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F8E64"/>
    <w:multiLevelType w:val="singleLevel"/>
    <w:tmpl w:val="BF6F8E64"/>
    <w:lvl w:ilvl="0" w:tentative="0">
      <w:start w:val="1"/>
      <w:numFmt w:val="decimal"/>
      <w:suff w:val="space"/>
      <w:lvlText w:val="(%1)"/>
      <w:lvlJc w:val="left"/>
    </w:lvl>
  </w:abstractNum>
  <w:abstractNum w:abstractNumId="1">
    <w:nsid w:val="23593AA4"/>
    <w:multiLevelType w:val="multilevel"/>
    <w:tmpl w:val="23593AA4"/>
    <w:lvl w:ilvl="0" w:tentative="0">
      <w:start w:val="1"/>
      <w:numFmt w:val="decimal"/>
      <w:lvlText w:val="%1."/>
      <w:lvlJc w:val="left"/>
      <w:pPr>
        <w:ind w:left="837" w:hanging="420"/>
      </w:pPr>
    </w:lvl>
    <w:lvl w:ilvl="1" w:tentative="0">
      <w:start w:val="1"/>
      <w:numFmt w:val="lowerLetter"/>
      <w:lvlText w:val="%2)"/>
      <w:lvlJc w:val="left"/>
      <w:pPr>
        <w:ind w:left="1257" w:hanging="420"/>
      </w:pPr>
    </w:lvl>
    <w:lvl w:ilvl="2" w:tentative="0">
      <w:start w:val="1"/>
      <w:numFmt w:val="lowerRoman"/>
      <w:lvlText w:val="%3."/>
      <w:lvlJc w:val="right"/>
      <w:pPr>
        <w:ind w:left="1677" w:hanging="420"/>
      </w:pPr>
    </w:lvl>
    <w:lvl w:ilvl="3" w:tentative="0">
      <w:start w:val="1"/>
      <w:numFmt w:val="decimal"/>
      <w:lvlText w:val="%4."/>
      <w:lvlJc w:val="left"/>
      <w:pPr>
        <w:ind w:left="2097" w:hanging="420"/>
      </w:pPr>
    </w:lvl>
    <w:lvl w:ilvl="4" w:tentative="0">
      <w:start w:val="1"/>
      <w:numFmt w:val="lowerLetter"/>
      <w:lvlText w:val="%5)"/>
      <w:lvlJc w:val="left"/>
      <w:pPr>
        <w:ind w:left="2517" w:hanging="420"/>
      </w:pPr>
    </w:lvl>
    <w:lvl w:ilvl="5" w:tentative="0">
      <w:start w:val="1"/>
      <w:numFmt w:val="lowerRoman"/>
      <w:lvlText w:val="%6."/>
      <w:lvlJc w:val="right"/>
      <w:pPr>
        <w:ind w:left="2937" w:hanging="420"/>
      </w:pPr>
    </w:lvl>
    <w:lvl w:ilvl="6" w:tentative="0">
      <w:start w:val="1"/>
      <w:numFmt w:val="decimal"/>
      <w:lvlText w:val="%7."/>
      <w:lvlJc w:val="left"/>
      <w:pPr>
        <w:ind w:left="3357" w:hanging="420"/>
      </w:pPr>
    </w:lvl>
    <w:lvl w:ilvl="7" w:tentative="0">
      <w:start w:val="1"/>
      <w:numFmt w:val="lowerLetter"/>
      <w:lvlText w:val="%8)"/>
      <w:lvlJc w:val="left"/>
      <w:pPr>
        <w:ind w:left="3777" w:hanging="420"/>
      </w:pPr>
    </w:lvl>
    <w:lvl w:ilvl="8" w:tentative="0">
      <w:start w:val="1"/>
      <w:numFmt w:val="lowerRoman"/>
      <w:lvlText w:val="%9."/>
      <w:lvlJc w:val="right"/>
      <w:pPr>
        <w:ind w:left="4197" w:hanging="420"/>
      </w:pPr>
    </w:lvl>
  </w:abstractNum>
  <w:abstractNum w:abstractNumId="2">
    <w:nsid w:val="49A16E60"/>
    <w:multiLevelType w:val="singleLevel"/>
    <w:tmpl w:val="49A16E60"/>
    <w:lvl w:ilvl="0" w:tentative="0">
      <w:start w:val="1"/>
      <w:numFmt w:val="decimal"/>
      <w:lvlText w:val="%1."/>
      <w:lvlJc w:val="left"/>
      <w:pPr>
        <w:ind w:left="425" w:hanging="425"/>
      </w:pPr>
      <w:rPr>
        <w:rFonts w:hint="default"/>
      </w:rPr>
    </w:lvl>
  </w:abstractNum>
  <w:abstractNum w:abstractNumId="3">
    <w:nsid w:val="52333B00"/>
    <w:multiLevelType w:val="multilevel"/>
    <w:tmpl w:val="52333B00"/>
    <w:lvl w:ilvl="0" w:tentative="0">
      <w:start w:val="1"/>
      <w:numFmt w:val="decimal"/>
      <w:lvlText w:val="%1."/>
      <w:lvlJc w:val="left"/>
      <w:pPr>
        <w:ind w:left="839" w:hanging="420"/>
      </w:p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4">
    <w:nsid w:val="75580798"/>
    <w:multiLevelType w:val="multilevel"/>
    <w:tmpl w:val="75580798"/>
    <w:lvl w:ilvl="0" w:tentative="0">
      <w:start w:val="1"/>
      <w:numFmt w:val="japaneseCounting"/>
      <w:lvlText w:val="（%1）"/>
      <w:lvlJc w:val="left"/>
      <w:pPr>
        <w:tabs>
          <w:tab w:val="left" w:pos="720"/>
        </w:tabs>
        <w:ind w:left="720" w:hanging="720"/>
      </w:pPr>
      <w:rPr>
        <w:rFonts w:hint="default"/>
        <w:lang w:val="en-US"/>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77A67F3"/>
    <w:multiLevelType w:val="multilevel"/>
    <w:tmpl w:val="777A67F3"/>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A8313DA"/>
    <w:multiLevelType w:val="singleLevel"/>
    <w:tmpl w:val="7A8313DA"/>
    <w:lvl w:ilvl="0" w:tentative="0">
      <w:start w:val="1"/>
      <w:numFmt w:val="chineseCounting"/>
      <w:suff w:val="nothing"/>
      <w:lvlText w:val="%1、"/>
      <w:lvlJc w:val="left"/>
      <w:pPr>
        <w:ind w:left="0" w:firstLine="420"/>
      </w:pPr>
      <w:rPr>
        <w:rFonts w:hint="eastAsia"/>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3C"/>
    <w:rsid w:val="00113B3C"/>
    <w:rsid w:val="001148BD"/>
    <w:rsid w:val="0015623D"/>
    <w:rsid w:val="001637CA"/>
    <w:rsid w:val="001E109E"/>
    <w:rsid w:val="00223FE3"/>
    <w:rsid w:val="003837AA"/>
    <w:rsid w:val="004030A0"/>
    <w:rsid w:val="00417BC4"/>
    <w:rsid w:val="0049072F"/>
    <w:rsid w:val="00507A51"/>
    <w:rsid w:val="00566EB1"/>
    <w:rsid w:val="005E1361"/>
    <w:rsid w:val="005F170A"/>
    <w:rsid w:val="00647884"/>
    <w:rsid w:val="006604C4"/>
    <w:rsid w:val="007A71B9"/>
    <w:rsid w:val="00820E2D"/>
    <w:rsid w:val="0089483F"/>
    <w:rsid w:val="009364B7"/>
    <w:rsid w:val="00941F42"/>
    <w:rsid w:val="00975C85"/>
    <w:rsid w:val="00996793"/>
    <w:rsid w:val="00A925F3"/>
    <w:rsid w:val="00AB4661"/>
    <w:rsid w:val="00BE2159"/>
    <w:rsid w:val="00C62CB0"/>
    <w:rsid w:val="00C6757F"/>
    <w:rsid w:val="00C948D0"/>
    <w:rsid w:val="00CA4577"/>
    <w:rsid w:val="00CD138F"/>
    <w:rsid w:val="00D459A9"/>
    <w:rsid w:val="00DA289E"/>
    <w:rsid w:val="00E76E75"/>
    <w:rsid w:val="00E830FB"/>
    <w:rsid w:val="00F53E6B"/>
    <w:rsid w:val="00FD676C"/>
    <w:rsid w:val="00FD77DB"/>
    <w:rsid w:val="00FE6C9C"/>
    <w:rsid w:val="010A4565"/>
    <w:rsid w:val="01685C4A"/>
    <w:rsid w:val="0391598C"/>
    <w:rsid w:val="066B755A"/>
    <w:rsid w:val="06CD4310"/>
    <w:rsid w:val="08173BD1"/>
    <w:rsid w:val="082C3D4E"/>
    <w:rsid w:val="0960579F"/>
    <w:rsid w:val="0ACC562E"/>
    <w:rsid w:val="0BCC1EE9"/>
    <w:rsid w:val="0D524268"/>
    <w:rsid w:val="0F0F405E"/>
    <w:rsid w:val="11C91638"/>
    <w:rsid w:val="17835FF1"/>
    <w:rsid w:val="18283103"/>
    <w:rsid w:val="1865665E"/>
    <w:rsid w:val="190E558C"/>
    <w:rsid w:val="19BF0CAE"/>
    <w:rsid w:val="1A5B5488"/>
    <w:rsid w:val="1A6A3433"/>
    <w:rsid w:val="1A714B55"/>
    <w:rsid w:val="1A7A47EE"/>
    <w:rsid w:val="1CA41E44"/>
    <w:rsid w:val="1CB64AAF"/>
    <w:rsid w:val="1E124BC3"/>
    <w:rsid w:val="1E7E5F35"/>
    <w:rsid w:val="250A3732"/>
    <w:rsid w:val="25B00495"/>
    <w:rsid w:val="26C96395"/>
    <w:rsid w:val="26F5197E"/>
    <w:rsid w:val="273E02A7"/>
    <w:rsid w:val="273E02AF"/>
    <w:rsid w:val="2AB0407F"/>
    <w:rsid w:val="2BDF13EE"/>
    <w:rsid w:val="2C505E0A"/>
    <w:rsid w:val="2E683BBD"/>
    <w:rsid w:val="2EEA231E"/>
    <w:rsid w:val="32E830BF"/>
    <w:rsid w:val="33CA11F3"/>
    <w:rsid w:val="34DC69DA"/>
    <w:rsid w:val="34FD64E8"/>
    <w:rsid w:val="36354632"/>
    <w:rsid w:val="364B73FD"/>
    <w:rsid w:val="369A2B4A"/>
    <w:rsid w:val="3ADF0EC8"/>
    <w:rsid w:val="3B432BFD"/>
    <w:rsid w:val="3BF55477"/>
    <w:rsid w:val="3C8500BC"/>
    <w:rsid w:val="40DF5B06"/>
    <w:rsid w:val="43D82A47"/>
    <w:rsid w:val="45877757"/>
    <w:rsid w:val="462276A1"/>
    <w:rsid w:val="469212F9"/>
    <w:rsid w:val="469539B7"/>
    <w:rsid w:val="481E23E4"/>
    <w:rsid w:val="482D2C3C"/>
    <w:rsid w:val="48EC0E92"/>
    <w:rsid w:val="4A7A3C6A"/>
    <w:rsid w:val="4B5D06EE"/>
    <w:rsid w:val="4D5E5761"/>
    <w:rsid w:val="4DAA62C4"/>
    <w:rsid w:val="551518F2"/>
    <w:rsid w:val="55427FB0"/>
    <w:rsid w:val="558032F0"/>
    <w:rsid w:val="55D470D6"/>
    <w:rsid w:val="56886CB4"/>
    <w:rsid w:val="573B205E"/>
    <w:rsid w:val="5B1F4F5C"/>
    <w:rsid w:val="60F922A8"/>
    <w:rsid w:val="62D954F9"/>
    <w:rsid w:val="66F87077"/>
    <w:rsid w:val="68C776A4"/>
    <w:rsid w:val="6AF836E8"/>
    <w:rsid w:val="6B302EA4"/>
    <w:rsid w:val="6DAD24FA"/>
    <w:rsid w:val="6E381C7D"/>
    <w:rsid w:val="6EA3535D"/>
    <w:rsid w:val="701A6C58"/>
    <w:rsid w:val="70691079"/>
    <w:rsid w:val="71B365C1"/>
    <w:rsid w:val="722F210B"/>
    <w:rsid w:val="728620EF"/>
    <w:rsid w:val="729F7956"/>
    <w:rsid w:val="731E1811"/>
    <w:rsid w:val="74223EFE"/>
    <w:rsid w:val="7480592A"/>
    <w:rsid w:val="7501274F"/>
    <w:rsid w:val="78757AC3"/>
    <w:rsid w:val="7ADB1A3D"/>
    <w:rsid w:val="7C723D3D"/>
    <w:rsid w:val="7E916877"/>
    <w:rsid w:val="7F404795"/>
    <w:rsid w:val="7F9474B6"/>
    <w:rsid w:val="7FCB7099"/>
    <w:rsid w:val="7FD5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6"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99"/>
    <w:rPr>
      <w:rFonts w:ascii="Arial" w:hAnsi="Arial" w:eastAsia="黑体" w:cs="Arial"/>
      <w:sz w:val="20"/>
      <w:szCs w:val="20"/>
    </w:rPr>
  </w:style>
  <w:style w:type="paragraph" w:styleId="4">
    <w:name w:val="annotation text"/>
    <w:basedOn w:val="1"/>
    <w:link w:val="26"/>
    <w:semiHidden/>
    <w:qFormat/>
    <w:uiPriority w:val="0"/>
    <w:pPr>
      <w:jc w:val="left"/>
    </w:pPr>
  </w:style>
  <w:style w:type="paragraph" w:styleId="5">
    <w:name w:val="Body Text Indent"/>
    <w:basedOn w:val="1"/>
    <w:link w:val="25"/>
    <w:qFormat/>
    <w:uiPriority w:val="0"/>
    <w:pPr>
      <w:ind w:firstLine="480" w:firstLineChars="200"/>
    </w:pPr>
    <w:rPr>
      <w:rFonts w:ascii="宋体" w:hAnsi="宋体"/>
      <w:sz w:val="24"/>
    </w:rPr>
  </w:style>
  <w:style w:type="paragraph" w:styleId="6">
    <w:name w:val="Plain Text"/>
    <w:basedOn w:val="1"/>
    <w:link w:val="15"/>
    <w:qFormat/>
    <w:uiPriority w:val="0"/>
    <w:rPr>
      <w:rFonts w:ascii="宋体" w:hAnsi="Courier New" w:cs="Courier New"/>
      <w:sz w:val="24"/>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link w:val="24"/>
    <w:qFormat/>
    <w:uiPriority w:val="0"/>
    <w:pPr>
      <w:spacing w:before="240" w:after="60"/>
      <w:jc w:val="center"/>
      <w:outlineLvl w:val="0"/>
    </w:pPr>
    <w:rPr>
      <w:rFonts w:ascii="Arial" w:hAnsi="Arial" w:cs="Arial"/>
      <w:b/>
      <w:bCs/>
      <w:sz w:val="32"/>
      <w:szCs w:val="32"/>
    </w:rPr>
  </w:style>
  <w:style w:type="character" w:styleId="13">
    <w:name w:val="Hyperlink"/>
    <w:basedOn w:val="12"/>
    <w:qFormat/>
    <w:uiPriority w:val="0"/>
    <w:rPr>
      <w:color w:val="0000FF"/>
      <w:u w:val="single"/>
    </w:rPr>
  </w:style>
  <w:style w:type="character" w:styleId="14">
    <w:name w:val="annotation reference"/>
    <w:semiHidden/>
    <w:qFormat/>
    <w:uiPriority w:val="0"/>
    <w:rPr>
      <w:sz w:val="21"/>
      <w:szCs w:val="21"/>
    </w:rPr>
  </w:style>
  <w:style w:type="character" w:customStyle="1" w:styleId="15">
    <w:name w:val="纯文本 字符"/>
    <w:basedOn w:val="12"/>
    <w:link w:val="6"/>
    <w:qFormat/>
    <w:uiPriority w:val="0"/>
    <w:rPr>
      <w:rFonts w:ascii="宋体" w:hAnsi="Courier New" w:eastAsia="宋体" w:cs="Courier New"/>
      <w:sz w:val="24"/>
      <w:szCs w:val="21"/>
    </w:rPr>
  </w:style>
  <w:style w:type="paragraph" w:styleId="16">
    <w:name w:val="List Paragraph"/>
    <w:basedOn w:val="1"/>
    <w:qFormat/>
    <w:uiPriority w:val="34"/>
    <w:pPr>
      <w:ind w:firstLine="420" w:firstLineChars="200"/>
    </w:pPr>
  </w:style>
  <w:style w:type="character" w:customStyle="1" w:styleId="17">
    <w:name w:val="页眉 字符"/>
    <w:basedOn w:val="12"/>
    <w:link w:val="9"/>
    <w:semiHidden/>
    <w:qFormat/>
    <w:uiPriority w:val="99"/>
    <w:rPr>
      <w:kern w:val="2"/>
      <w:sz w:val="18"/>
      <w:szCs w:val="18"/>
    </w:rPr>
  </w:style>
  <w:style w:type="character" w:customStyle="1" w:styleId="18">
    <w:name w:val="页脚 字符"/>
    <w:basedOn w:val="12"/>
    <w:link w:val="8"/>
    <w:qFormat/>
    <w:uiPriority w:val="99"/>
    <w:rPr>
      <w:kern w:val="2"/>
      <w:sz w:val="18"/>
      <w:szCs w:val="18"/>
    </w:rPr>
  </w:style>
  <w:style w:type="character" w:customStyle="1" w:styleId="19">
    <w:name w:val="批注框文本 字符"/>
    <w:basedOn w:val="12"/>
    <w:link w:val="7"/>
    <w:semiHidden/>
    <w:qFormat/>
    <w:uiPriority w:val="99"/>
    <w:rPr>
      <w:kern w:val="2"/>
      <w:sz w:val="18"/>
      <w:szCs w:val="18"/>
    </w:rPr>
  </w:style>
  <w:style w:type="paragraph" w:customStyle="1" w:styleId="20">
    <w:name w:val="普通 (Web)"/>
    <w:basedOn w:val="1"/>
    <w:qFormat/>
    <w:uiPriority w:val="0"/>
    <w:pPr>
      <w:widowControl/>
      <w:spacing w:before="100" w:after="100"/>
      <w:jc w:val="left"/>
    </w:pPr>
    <w:rPr>
      <w:rFonts w:eastAsia="Times New Roman"/>
      <w:color w:val="000000"/>
      <w:kern w:val="0"/>
      <w:sz w:val="24"/>
    </w:rPr>
  </w:style>
  <w:style w:type="character" w:customStyle="1" w:styleId="21">
    <w:name w:val="标题 1 字符"/>
    <w:basedOn w:val="12"/>
    <w:link w:val="2"/>
    <w:qFormat/>
    <w:uiPriority w:val="0"/>
    <w:rPr>
      <w:b/>
      <w:bCs/>
      <w:kern w:val="44"/>
      <w:sz w:val="44"/>
      <w:szCs w:val="44"/>
    </w:rPr>
  </w:style>
  <w:style w:type="character" w:customStyle="1" w:styleId="22">
    <w:name w:val="Char Char1"/>
    <w:qFormat/>
    <w:uiPriority w:val="0"/>
    <w:rPr>
      <w:rFonts w:hint="default" w:ascii="Times New Roman" w:hAnsi="Times New Roman" w:eastAsia="宋体" w:cs="Times New Roman"/>
      <w:b/>
      <w:bCs/>
      <w:kern w:val="44"/>
      <w:sz w:val="44"/>
      <w:szCs w:val="44"/>
      <w:lang w:val="en-US" w:eastAsia="zh-CN"/>
    </w:rPr>
  </w:style>
  <w:style w:type="character" w:customStyle="1" w:styleId="23">
    <w:name w:val="Char Char"/>
    <w:qFormat/>
    <w:locked/>
    <w:uiPriority w:val="0"/>
    <w:rPr>
      <w:rFonts w:hint="eastAsia" w:ascii="宋体" w:hAnsi="宋体" w:eastAsia="宋体"/>
      <w:b/>
      <w:bCs/>
      <w:kern w:val="44"/>
      <w:sz w:val="44"/>
      <w:szCs w:val="44"/>
      <w:lang w:val="en-US" w:eastAsia="zh-CN" w:bidi="ar-SA"/>
    </w:rPr>
  </w:style>
  <w:style w:type="character" w:customStyle="1" w:styleId="24">
    <w:name w:val="标题 字符"/>
    <w:basedOn w:val="12"/>
    <w:link w:val="10"/>
    <w:qFormat/>
    <w:uiPriority w:val="0"/>
    <w:rPr>
      <w:rFonts w:ascii="Arial" w:hAnsi="Arial" w:cs="Arial"/>
      <w:b/>
      <w:bCs/>
      <w:kern w:val="2"/>
      <w:sz w:val="32"/>
      <w:szCs w:val="32"/>
    </w:rPr>
  </w:style>
  <w:style w:type="character" w:customStyle="1" w:styleId="25">
    <w:name w:val="正文文本缩进 字符"/>
    <w:basedOn w:val="12"/>
    <w:link w:val="5"/>
    <w:qFormat/>
    <w:uiPriority w:val="0"/>
    <w:rPr>
      <w:rFonts w:ascii="宋体" w:hAnsi="宋体"/>
      <w:kern w:val="2"/>
      <w:sz w:val="24"/>
      <w:szCs w:val="24"/>
    </w:rPr>
  </w:style>
  <w:style w:type="character" w:customStyle="1" w:styleId="26">
    <w:name w:val="批注文字 字符"/>
    <w:basedOn w:val="12"/>
    <w:link w:val="4"/>
    <w:semiHidden/>
    <w:qFormat/>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1401</Words>
  <Characters>7986</Characters>
  <Lines>66</Lines>
  <Paragraphs>18</Paragraphs>
  <TotalTime>101</TotalTime>
  <ScaleCrop>false</ScaleCrop>
  <LinksUpToDate>false</LinksUpToDate>
  <CharactersWithSpaces>9369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2020-05-19T14:42:00Z</dcterms:created>
  <dc:creator>lenovo</dc:creator>
  <cp:lastModifiedBy>梨子</cp:lastModifiedBy>
  <dcterms:modified xsi:type="dcterms:W3CDTF">2021-03-22T11:43:10Z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